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4F" w:rsidRPr="00393B21" w:rsidRDefault="00F93BC9" w:rsidP="000B14B1">
      <w:pPr>
        <w:widowControl/>
        <w:adjustRightInd w:val="0"/>
        <w:snapToGrid w:val="0"/>
        <w:spacing w:line="578" w:lineRule="exact"/>
        <w:jc w:val="center"/>
        <w:rPr>
          <w:rFonts w:asciiTheme="majorEastAsia" w:eastAsiaTheme="majorEastAsia" w:hAnsiTheme="majorEastAsia" w:cs="Times New Roman"/>
          <w:spacing w:val="-3"/>
          <w:kern w:val="0"/>
          <w:sz w:val="44"/>
          <w:szCs w:val="44"/>
        </w:rPr>
      </w:pPr>
      <w:bookmarkStart w:id="0" w:name="_GoBack"/>
      <w:r w:rsidRPr="00393B21">
        <w:rPr>
          <w:rFonts w:asciiTheme="majorEastAsia" w:eastAsiaTheme="majorEastAsia" w:hAnsiTheme="majorEastAsia" w:cs="Times New Roman" w:hint="eastAsia"/>
          <w:spacing w:val="-3"/>
          <w:kern w:val="0"/>
          <w:sz w:val="44"/>
          <w:szCs w:val="44"/>
        </w:rPr>
        <w:t>材料科学与技术学院关于成立本科教学审核</w:t>
      </w:r>
      <w:proofErr w:type="gramStart"/>
      <w:r w:rsidRPr="00393B21">
        <w:rPr>
          <w:rFonts w:asciiTheme="majorEastAsia" w:eastAsiaTheme="majorEastAsia" w:hAnsiTheme="majorEastAsia" w:cs="Times New Roman" w:hint="eastAsia"/>
          <w:spacing w:val="-3"/>
          <w:kern w:val="0"/>
          <w:sz w:val="44"/>
          <w:szCs w:val="44"/>
        </w:rPr>
        <w:t>评估评建工作组</w:t>
      </w:r>
      <w:proofErr w:type="gramEnd"/>
      <w:r w:rsidRPr="00393B21">
        <w:rPr>
          <w:rFonts w:asciiTheme="majorEastAsia" w:eastAsiaTheme="majorEastAsia" w:hAnsiTheme="majorEastAsia" w:cs="Times New Roman" w:hint="eastAsia"/>
          <w:spacing w:val="-3"/>
          <w:kern w:val="0"/>
          <w:sz w:val="44"/>
          <w:szCs w:val="44"/>
        </w:rPr>
        <w:t>的通知</w:t>
      </w:r>
    </w:p>
    <w:bookmarkEnd w:id="0"/>
    <w:p w:rsidR="004E6FC0" w:rsidRPr="00393B21" w:rsidRDefault="004E6FC0" w:rsidP="000B14B1">
      <w:pPr>
        <w:adjustRightInd w:val="0"/>
        <w:snapToGrid w:val="0"/>
        <w:spacing w:line="360" w:lineRule="auto"/>
        <w:ind w:firstLine="420"/>
        <w:jc w:val="left"/>
        <w:rPr>
          <w:rFonts w:ascii="仿宋" w:eastAsia="仿宋" w:hAnsi="仿宋"/>
          <w:sz w:val="32"/>
          <w:szCs w:val="32"/>
        </w:rPr>
      </w:pPr>
    </w:p>
    <w:p w:rsidR="0014127A" w:rsidRPr="00393B21" w:rsidRDefault="004E6FC0" w:rsidP="004E6FC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93B21">
        <w:rPr>
          <w:rFonts w:ascii="仿宋" w:eastAsia="仿宋" w:hAnsi="仿宋" w:hint="eastAsia"/>
          <w:sz w:val="32"/>
          <w:szCs w:val="32"/>
        </w:rPr>
        <w:t>根据南京航空航天大学关于印发《本科教学审核评估评建工作方案》的通知（校字〔2016〕4号），我校将于今年11月28日-12月1日接受教育部组织的“本科教学工作审核评估”。</w:t>
      </w:r>
      <w:r w:rsidR="0014127A" w:rsidRPr="00393B21">
        <w:rPr>
          <w:rFonts w:ascii="仿宋" w:eastAsia="仿宋" w:hAnsi="仿宋" w:hint="eastAsia"/>
          <w:sz w:val="32"/>
          <w:szCs w:val="32"/>
        </w:rPr>
        <w:t>为切实做好迎接“审核评估”的各项工作，统一组织协调评建工作</w:t>
      </w:r>
      <w:r w:rsidRPr="00393B21">
        <w:rPr>
          <w:rFonts w:ascii="仿宋" w:eastAsia="仿宋" w:hAnsi="仿宋" w:hint="eastAsia"/>
          <w:sz w:val="32"/>
          <w:szCs w:val="32"/>
        </w:rPr>
        <w:t>，</w:t>
      </w:r>
      <w:r w:rsidR="000B14B1" w:rsidRPr="00393B21">
        <w:rPr>
          <w:rFonts w:ascii="仿宋" w:eastAsia="仿宋" w:hAnsi="仿宋" w:hint="eastAsia"/>
          <w:sz w:val="32"/>
          <w:szCs w:val="32"/>
        </w:rPr>
        <w:t>材料科学与技术学院</w:t>
      </w:r>
      <w:proofErr w:type="gramStart"/>
      <w:r w:rsidR="000B14B1" w:rsidRPr="00393B21">
        <w:rPr>
          <w:rFonts w:ascii="仿宋" w:eastAsia="仿宋" w:hAnsi="仿宋" w:hint="eastAsia"/>
          <w:sz w:val="32"/>
          <w:szCs w:val="32"/>
        </w:rPr>
        <w:t>成立评建工作组</w:t>
      </w:r>
      <w:proofErr w:type="gramEnd"/>
      <w:r w:rsidR="000B14B1" w:rsidRPr="00393B21">
        <w:rPr>
          <w:rFonts w:ascii="仿宋" w:eastAsia="仿宋" w:hAnsi="仿宋" w:hint="eastAsia"/>
          <w:sz w:val="32"/>
          <w:szCs w:val="32"/>
        </w:rPr>
        <w:t>，落实</w:t>
      </w:r>
      <w:proofErr w:type="gramStart"/>
      <w:r w:rsidR="000B14B1" w:rsidRPr="00393B21">
        <w:rPr>
          <w:rFonts w:ascii="仿宋" w:eastAsia="仿宋" w:hAnsi="仿宋" w:hint="eastAsia"/>
          <w:sz w:val="32"/>
          <w:szCs w:val="32"/>
        </w:rPr>
        <w:t>评建任务</w:t>
      </w:r>
      <w:proofErr w:type="gramEnd"/>
      <w:r w:rsidR="000B14B1" w:rsidRPr="00393B21">
        <w:rPr>
          <w:rFonts w:ascii="仿宋" w:eastAsia="仿宋" w:hAnsi="仿宋" w:hint="eastAsia"/>
          <w:sz w:val="32"/>
          <w:szCs w:val="32"/>
        </w:rPr>
        <w:t>，强化教学工作和教学档案的规范，配合做好教学基本数据采集和相关支撑材料的收集和整理。</w:t>
      </w:r>
    </w:p>
    <w:p w:rsidR="000B14B1" w:rsidRPr="00393B21" w:rsidRDefault="000B14B1" w:rsidP="000B14B1">
      <w:pPr>
        <w:adjustRightInd w:val="0"/>
        <w:snapToGrid w:val="0"/>
        <w:spacing w:line="360" w:lineRule="auto"/>
        <w:ind w:firstLineChars="200" w:firstLine="631"/>
        <w:jc w:val="left"/>
        <w:rPr>
          <w:rFonts w:ascii="Times New Roman" w:eastAsia="仿宋_GB2312" w:hAnsi="Times New Roman" w:cs="Times New Roman"/>
          <w:b/>
          <w:spacing w:val="-3"/>
          <w:kern w:val="0"/>
          <w:sz w:val="32"/>
          <w:szCs w:val="32"/>
        </w:rPr>
      </w:pPr>
      <w:r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>一、评建工作小组</w:t>
      </w:r>
    </w:p>
    <w:p w:rsidR="00F93BC9" w:rsidRPr="00393B21" w:rsidRDefault="00F93BC9" w:rsidP="000B14B1">
      <w:pPr>
        <w:adjustRightInd w:val="0"/>
        <w:snapToGrid w:val="0"/>
        <w:spacing w:line="360" w:lineRule="auto"/>
        <w:ind w:firstLineChars="200" w:firstLine="631"/>
        <w:jc w:val="left"/>
        <w:rPr>
          <w:rFonts w:ascii="仿宋" w:eastAsia="仿宋" w:hAnsi="仿宋"/>
          <w:sz w:val="32"/>
          <w:szCs w:val="32"/>
        </w:rPr>
      </w:pPr>
      <w:r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>组</w:t>
      </w:r>
      <w:r w:rsidRPr="00393B21">
        <w:rPr>
          <w:rFonts w:ascii="Times New Roman" w:eastAsia="仿宋_GB2312" w:hAnsi="Times New Roman" w:cs="Times New Roman"/>
          <w:b/>
          <w:spacing w:val="-3"/>
          <w:kern w:val="0"/>
          <w:sz w:val="32"/>
          <w:szCs w:val="32"/>
        </w:rPr>
        <w:t xml:space="preserve">  </w:t>
      </w:r>
      <w:r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>长：</w:t>
      </w:r>
      <w:r w:rsidRPr="00393B21">
        <w:rPr>
          <w:rFonts w:ascii="仿宋" w:eastAsia="仿宋" w:hAnsi="仿宋" w:hint="eastAsia"/>
          <w:sz w:val="32"/>
          <w:szCs w:val="32"/>
        </w:rPr>
        <w:t>姚正军</w:t>
      </w:r>
      <w:r w:rsidRPr="00393B21">
        <w:rPr>
          <w:rFonts w:ascii="仿宋" w:eastAsia="仿宋" w:hAnsi="仿宋"/>
          <w:sz w:val="32"/>
          <w:szCs w:val="32"/>
        </w:rPr>
        <w:t xml:space="preserve">  </w:t>
      </w:r>
      <w:r w:rsidRPr="00393B21">
        <w:rPr>
          <w:rFonts w:ascii="仿宋" w:eastAsia="仿宋" w:hAnsi="仿宋" w:hint="eastAsia"/>
          <w:sz w:val="32"/>
          <w:szCs w:val="32"/>
        </w:rPr>
        <w:t>周克印</w:t>
      </w:r>
    </w:p>
    <w:p w:rsidR="00F93BC9" w:rsidRPr="00393B21" w:rsidRDefault="00F93BC9" w:rsidP="000B14B1">
      <w:pPr>
        <w:adjustRightInd w:val="0"/>
        <w:snapToGrid w:val="0"/>
        <w:spacing w:line="360" w:lineRule="auto"/>
        <w:ind w:firstLineChars="200" w:firstLine="631"/>
        <w:jc w:val="left"/>
        <w:rPr>
          <w:rFonts w:ascii="仿宋" w:eastAsia="仿宋" w:hAnsi="仿宋"/>
          <w:sz w:val="32"/>
          <w:szCs w:val="32"/>
        </w:rPr>
      </w:pPr>
      <w:r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>副组长：</w:t>
      </w:r>
      <w:r w:rsidRPr="00393B21">
        <w:rPr>
          <w:rFonts w:ascii="仿宋" w:eastAsia="仿宋" w:hAnsi="仿宋" w:hint="eastAsia"/>
          <w:sz w:val="32"/>
          <w:szCs w:val="32"/>
        </w:rPr>
        <w:t>梁文萍</w:t>
      </w:r>
      <w:r w:rsidR="004E6FC0" w:rsidRPr="00393B21">
        <w:rPr>
          <w:rFonts w:ascii="仿宋" w:eastAsia="仿宋" w:hAnsi="仿宋" w:hint="eastAsia"/>
          <w:sz w:val="32"/>
          <w:szCs w:val="32"/>
        </w:rPr>
        <w:t xml:space="preserve">  </w:t>
      </w:r>
    </w:p>
    <w:p w:rsidR="00252894" w:rsidRPr="00393B21" w:rsidRDefault="00252894" w:rsidP="009C564C">
      <w:pPr>
        <w:adjustRightInd w:val="0"/>
        <w:snapToGrid w:val="0"/>
        <w:spacing w:line="360" w:lineRule="auto"/>
        <w:ind w:leftChars="350" w:left="2154" w:hangingChars="450" w:hanging="1419"/>
        <w:jc w:val="left"/>
        <w:rPr>
          <w:rFonts w:ascii="Times New Roman" w:eastAsia="仿宋_GB2312" w:hAnsi="Times New Roman" w:cs="Times New Roman"/>
          <w:spacing w:val="-3"/>
          <w:kern w:val="0"/>
          <w:sz w:val="32"/>
          <w:szCs w:val="32"/>
        </w:rPr>
      </w:pPr>
      <w:r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>成</w:t>
      </w:r>
      <w:r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 xml:space="preserve">  </w:t>
      </w:r>
      <w:r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>员：</w:t>
      </w:r>
      <w:r w:rsidR="009C564C"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 xml:space="preserve"> </w:t>
      </w:r>
      <w:r w:rsidR="009C564C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梅天庆</w:t>
      </w:r>
      <w:r w:rsidR="009C564C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r w:rsidR="00332BAB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沈鸿烈</w:t>
      </w:r>
      <w:r w:rsidR="00332BAB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proofErr w:type="gramStart"/>
      <w:r w:rsidR="009B7F0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张校刚</w:t>
      </w:r>
      <w:proofErr w:type="gramEnd"/>
      <w:r w:rsidR="009B7F0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proofErr w:type="gramStart"/>
      <w:r w:rsidR="009B7F0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张海黔</w:t>
      </w:r>
      <w:proofErr w:type="gramEnd"/>
      <w:r w:rsidR="009B7F0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r w:rsidR="00166E5A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常树全</w:t>
      </w:r>
      <w:r w:rsidR="00166E5A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r w:rsidR="00F93BC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刘劲松</w:t>
      </w:r>
      <w:r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proofErr w:type="gramStart"/>
      <w:r w:rsidR="00F93BC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祁</w:t>
      </w:r>
      <w:proofErr w:type="gramEnd"/>
      <w:r w:rsidR="009B7F0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r w:rsidR="00F93BC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欣</w:t>
      </w:r>
      <w:r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proofErr w:type="gramStart"/>
      <w:r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刘希琴</w:t>
      </w:r>
      <w:proofErr w:type="gramEnd"/>
      <w:r w:rsidR="00F93BC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</w:t>
      </w:r>
      <w:r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</w:t>
      </w:r>
      <w:proofErr w:type="gramStart"/>
      <w:r w:rsidR="00332BAB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陈照峰</w:t>
      </w:r>
      <w:proofErr w:type="gramEnd"/>
      <w:r w:rsidR="00332BAB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r w:rsidR="00332BAB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梁彦瑜汤晓斌</w:t>
      </w:r>
      <w:r w:rsidR="00332BAB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r w:rsidR="00F93BC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周小蔚</w:t>
      </w:r>
      <w:r w:rsidR="00F93BC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</w:t>
      </w:r>
      <w:r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</w:t>
      </w:r>
      <w:proofErr w:type="gramStart"/>
      <w:r w:rsidR="00166E5A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吴科颖</w:t>
      </w:r>
      <w:proofErr w:type="gramEnd"/>
      <w:r w:rsidR="00166E5A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r w:rsidR="00166E5A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谭红燕</w:t>
      </w:r>
      <w:r w:rsidR="00F93BC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</w:t>
      </w:r>
      <w:r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</w:t>
      </w:r>
      <w:r w:rsidR="00F93BC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乔晓娟</w:t>
      </w:r>
      <w:r w:rsidR="00F93BC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</w:t>
      </w:r>
      <w:r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</w:t>
      </w:r>
      <w:r w:rsidR="00F93BC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刘</w:t>
      </w:r>
      <w:r w:rsidR="009B7F0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 xml:space="preserve">  </w:t>
      </w:r>
      <w:r w:rsidR="00F93BC9" w:rsidRPr="00393B21">
        <w:rPr>
          <w:rFonts w:ascii="Times New Roman" w:eastAsia="仿宋_GB2312" w:hAnsi="Times New Roman" w:cs="Times New Roman" w:hint="eastAsia"/>
          <w:spacing w:val="-3"/>
          <w:kern w:val="0"/>
          <w:sz w:val="32"/>
          <w:szCs w:val="32"/>
        </w:rPr>
        <w:t>燕</w:t>
      </w:r>
    </w:p>
    <w:p w:rsidR="000B14B1" w:rsidRPr="00393B21" w:rsidRDefault="000B14B1" w:rsidP="004E6FC0">
      <w:pPr>
        <w:adjustRightInd w:val="0"/>
        <w:snapToGrid w:val="0"/>
        <w:spacing w:line="360" w:lineRule="auto"/>
        <w:ind w:firstLineChars="200" w:firstLine="631"/>
        <w:jc w:val="left"/>
        <w:rPr>
          <w:rFonts w:ascii="Times New Roman" w:eastAsia="仿宋_GB2312" w:hAnsi="Times New Roman" w:cs="Times New Roman"/>
          <w:b/>
          <w:spacing w:val="-3"/>
          <w:kern w:val="0"/>
          <w:sz w:val="32"/>
          <w:szCs w:val="32"/>
        </w:rPr>
      </w:pPr>
      <w:r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>二、</w:t>
      </w:r>
      <w:r w:rsidR="0067336C"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>学院自评报告撰写要求</w:t>
      </w:r>
    </w:p>
    <w:p w:rsidR="0067336C" w:rsidRPr="00393B21" w:rsidRDefault="0067336C" w:rsidP="0067336C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393B21">
        <w:rPr>
          <w:rFonts w:ascii="仿宋" w:eastAsia="仿宋" w:hAnsi="仿宋" w:hint="eastAsia"/>
          <w:b/>
          <w:sz w:val="24"/>
          <w:szCs w:val="24"/>
        </w:rPr>
        <w:t>审核评估学院自评报告提纲要求及时间节点</w:t>
      </w:r>
    </w:p>
    <w:tbl>
      <w:tblPr>
        <w:tblStyle w:val="a4"/>
        <w:tblW w:w="8120" w:type="dxa"/>
        <w:jc w:val="center"/>
        <w:tblInd w:w="-203" w:type="dxa"/>
        <w:tblLook w:val="04A0" w:firstRow="1" w:lastRow="0" w:firstColumn="1" w:lastColumn="0" w:noHBand="0" w:noVBand="1"/>
      </w:tblPr>
      <w:tblGrid>
        <w:gridCol w:w="2579"/>
        <w:gridCol w:w="3279"/>
        <w:gridCol w:w="2262"/>
      </w:tblGrid>
      <w:tr w:rsidR="00393B21" w:rsidRPr="00393B21" w:rsidTr="00D23B44">
        <w:trPr>
          <w:jc w:val="center"/>
        </w:trPr>
        <w:tc>
          <w:tcPr>
            <w:tcW w:w="2579" w:type="dxa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b/>
                <w:sz w:val="24"/>
                <w:szCs w:val="24"/>
              </w:rPr>
              <w:t>提纲</w:t>
            </w:r>
          </w:p>
        </w:tc>
        <w:tc>
          <w:tcPr>
            <w:tcW w:w="2262" w:type="dxa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b/>
                <w:sz w:val="24"/>
                <w:szCs w:val="24"/>
              </w:rPr>
              <w:t>责任分工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 w:val="restart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  <w:lang w:val="zh-CN"/>
              </w:rPr>
            </w:pPr>
            <w:r w:rsidRPr="00393B21">
              <w:rPr>
                <w:rFonts w:ascii="仿宋" w:eastAsia="仿宋" w:hAnsi="仿宋" w:hint="eastAsia"/>
                <w:b/>
                <w:sz w:val="24"/>
                <w:szCs w:val="24"/>
              </w:rPr>
              <w:t>1．</w:t>
            </w:r>
            <w:r w:rsidRPr="00393B2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lang w:val="zh-CN"/>
              </w:rPr>
              <w:t>学院办学定位</w:t>
            </w:r>
          </w:p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93B2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lang w:val="zh-CN"/>
              </w:rPr>
              <w:t>与目标</w:t>
            </w: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1.1 各专业基本情况</w:t>
            </w:r>
          </w:p>
        </w:tc>
        <w:tc>
          <w:tcPr>
            <w:tcW w:w="2262" w:type="dxa"/>
            <w:vAlign w:val="center"/>
          </w:tcPr>
          <w:p w:rsidR="00166E5A" w:rsidRPr="00393B21" w:rsidRDefault="00166E5A" w:rsidP="009F225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  <w:r w:rsidR="009F2256" w:rsidRPr="00393B2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8E4377" w:rsidRPr="00393B21">
              <w:rPr>
                <w:rFonts w:ascii="仿宋" w:eastAsia="仿宋" w:hAnsi="仿宋" w:hint="eastAsia"/>
                <w:sz w:val="24"/>
                <w:szCs w:val="24"/>
              </w:rPr>
              <w:t>专业负责人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8E4377" w:rsidRPr="00393B21" w:rsidRDefault="008E4377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8E4377" w:rsidRPr="00393B21" w:rsidRDefault="008E4377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1.2 各专业办学定位</w:t>
            </w:r>
          </w:p>
        </w:tc>
        <w:tc>
          <w:tcPr>
            <w:tcW w:w="2262" w:type="dxa"/>
          </w:tcPr>
          <w:p w:rsidR="008E4377" w:rsidRPr="00393B21" w:rsidRDefault="008E4377" w:rsidP="009F2256"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  <w:r w:rsidR="009F2256" w:rsidRPr="00393B2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93B21">
              <w:rPr>
                <w:rFonts w:ascii="仿宋" w:eastAsia="仿宋" w:hAnsi="仿宋" w:hint="eastAsia"/>
                <w:sz w:val="24"/>
                <w:szCs w:val="24"/>
              </w:rPr>
              <w:t>专业负责人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8E4377" w:rsidRPr="00393B21" w:rsidRDefault="008E4377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8E4377" w:rsidRPr="00393B21" w:rsidRDefault="008E4377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1.3 各专业培养目标</w:t>
            </w:r>
          </w:p>
        </w:tc>
        <w:tc>
          <w:tcPr>
            <w:tcW w:w="2262" w:type="dxa"/>
          </w:tcPr>
          <w:p w:rsidR="008E4377" w:rsidRPr="00393B21" w:rsidRDefault="008E4377" w:rsidP="009F2256"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  <w:r w:rsidR="009F2256" w:rsidRPr="00393B2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93B21">
              <w:rPr>
                <w:rFonts w:ascii="仿宋" w:eastAsia="仿宋" w:hAnsi="仿宋" w:hint="eastAsia"/>
                <w:sz w:val="24"/>
                <w:szCs w:val="24"/>
              </w:rPr>
              <w:t>专业负责人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8E4377" w:rsidRPr="00393B21" w:rsidRDefault="008E4377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8E4377" w:rsidRPr="00393B21" w:rsidRDefault="008E4377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1.4 各专业人才培养中心地位</w:t>
            </w:r>
          </w:p>
        </w:tc>
        <w:tc>
          <w:tcPr>
            <w:tcW w:w="2262" w:type="dxa"/>
          </w:tcPr>
          <w:p w:rsidR="008E4377" w:rsidRPr="00393B21" w:rsidRDefault="008E4377" w:rsidP="009F2256"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  <w:r w:rsidR="009F2256" w:rsidRPr="00393B2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93B21">
              <w:rPr>
                <w:rFonts w:ascii="仿宋" w:eastAsia="仿宋" w:hAnsi="仿宋" w:hint="eastAsia"/>
                <w:sz w:val="24"/>
                <w:szCs w:val="24"/>
              </w:rPr>
              <w:t>专业负责人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8E4377" w:rsidRPr="00393B21" w:rsidRDefault="008E4377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8E4377" w:rsidRPr="00393B21" w:rsidRDefault="008E4377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1.5 问题与对策</w:t>
            </w:r>
          </w:p>
        </w:tc>
        <w:tc>
          <w:tcPr>
            <w:tcW w:w="2262" w:type="dxa"/>
          </w:tcPr>
          <w:p w:rsidR="008E4377" w:rsidRPr="00393B21" w:rsidRDefault="008E4377" w:rsidP="009F2256"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  <w:r w:rsidR="009F2256" w:rsidRPr="00393B2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93B21">
              <w:rPr>
                <w:rFonts w:ascii="仿宋" w:eastAsia="仿宋" w:hAnsi="仿宋" w:hint="eastAsia"/>
                <w:sz w:val="24"/>
                <w:szCs w:val="24"/>
              </w:rPr>
              <w:t>专业负责人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 w:val="restart"/>
            <w:vAlign w:val="center"/>
          </w:tcPr>
          <w:p w:rsidR="00166E5A" w:rsidRPr="00393B21" w:rsidRDefault="00166E5A" w:rsidP="003145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2．</w:t>
            </w:r>
            <w:r w:rsidRPr="00393B2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lang w:val="zh-CN"/>
              </w:rPr>
              <w:t>师资队伍</w:t>
            </w:r>
          </w:p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2.1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数量与结构</w:t>
            </w:r>
          </w:p>
        </w:tc>
        <w:tc>
          <w:tcPr>
            <w:tcW w:w="2262" w:type="dxa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周小蔚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2.2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教育教学水平</w:t>
            </w:r>
          </w:p>
        </w:tc>
        <w:tc>
          <w:tcPr>
            <w:tcW w:w="2262" w:type="dxa"/>
            <w:vAlign w:val="center"/>
          </w:tcPr>
          <w:p w:rsidR="00166E5A" w:rsidRPr="00393B21" w:rsidRDefault="00715999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  <w:r w:rsidR="00AA57CD" w:rsidRPr="00393B21">
              <w:rPr>
                <w:rFonts w:ascii="仿宋" w:eastAsia="仿宋" w:hAnsi="仿宋" w:hint="eastAsia"/>
                <w:sz w:val="24"/>
                <w:szCs w:val="24"/>
              </w:rPr>
              <w:t>、专业负责人</w:t>
            </w:r>
          </w:p>
        </w:tc>
      </w:tr>
      <w:tr w:rsidR="00393B21" w:rsidRPr="00393B21" w:rsidTr="0054511E">
        <w:trPr>
          <w:jc w:val="center"/>
        </w:trPr>
        <w:tc>
          <w:tcPr>
            <w:tcW w:w="2579" w:type="dxa"/>
            <w:vMerge/>
            <w:vAlign w:val="center"/>
          </w:tcPr>
          <w:p w:rsidR="00FB2D24" w:rsidRPr="00393B21" w:rsidRDefault="00FB2D24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FB2D24" w:rsidRPr="00393B21" w:rsidRDefault="00FB2D24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2.3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教师教学投入</w:t>
            </w:r>
          </w:p>
        </w:tc>
        <w:tc>
          <w:tcPr>
            <w:tcW w:w="2262" w:type="dxa"/>
            <w:vAlign w:val="center"/>
          </w:tcPr>
          <w:p w:rsidR="00FB2D24" w:rsidRPr="00393B21" w:rsidRDefault="00FB2D24" w:rsidP="00B86E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系主任、专业负责人</w:t>
            </w:r>
          </w:p>
        </w:tc>
      </w:tr>
      <w:tr w:rsidR="00393B21" w:rsidRPr="00393B21" w:rsidTr="0054511E">
        <w:trPr>
          <w:jc w:val="center"/>
        </w:trPr>
        <w:tc>
          <w:tcPr>
            <w:tcW w:w="2579" w:type="dxa"/>
            <w:vMerge/>
            <w:vAlign w:val="center"/>
          </w:tcPr>
          <w:p w:rsidR="00FB2D24" w:rsidRPr="00393B21" w:rsidRDefault="00FB2D24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FB2D24" w:rsidRPr="00393B21" w:rsidRDefault="00FB2D24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2.4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教师发展与服务</w:t>
            </w:r>
          </w:p>
        </w:tc>
        <w:tc>
          <w:tcPr>
            <w:tcW w:w="2262" w:type="dxa"/>
            <w:vAlign w:val="center"/>
          </w:tcPr>
          <w:p w:rsidR="00FB2D24" w:rsidRPr="00393B21" w:rsidRDefault="00FB2D24" w:rsidP="00B86E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系主任、专业负责人</w:t>
            </w:r>
          </w:p>
        </w:tc>
      </w:tr>
      <w:tr w:rsidR="00393B21" w:rsidRPr="00393B21" w:rsidTr="00B309DC">
        <w:trPr>
          <w:jc w:val="center"/>
        </w:trPr>
        <w:tc>
          <w:tcPr>
            <w:tcW w:w="2579" w:type="dxa"/>
            <w:vMerge/>
            <w:vAlign w:val="center"/>
          </w:tcPr>
          <w:p w:rsidR="00715999" w:rsidRPr="00393B21" w:rsidRDefault="00715999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715999" w:rsidRPr="00393B21" w:rsidRDefault="00715999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2.5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问题与对策</w:t>
            </w:r>
          </w:p>
        </w:tc>
        <w:tc>
          <w:tcPr>
            <w:tcW w:w="2262" w:type="dxa"/>
          </w:tcPr>
          <w:p w:rsidR="00715999" w:rsidRPr="00393B21" w:rsidRDefault="004A0EF1" w:rsidP="00A03BEA">
            <w:pPr>
              <w:jc w:val="center"/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  <w:r w:rsidR="00A03BEA" w:rsidRPr="00393B2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93B21">
              <w:rPr>
                <w:rFonts w:ascii="仿宋" w:eastAsia="仿宋" w:hAnsi="仿宋" w:hint="eastAsia"/>
                <w:sz w:val="24"/>
                <w:szCs w:val="24"/>
              </w:rPr>
              <w:t>专业负责人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 w:val="restart"/>
            <w:vAlign w:val="center"/>
          </w:tcPr>
          <w:p w:rsidR="00166E5A" w:rsidRPr="00393B21" w:rsidRDefault="00166E5A" w:rsidP="003145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3</w:t>
            </w:r>
            <w:r w:rsidRPr="00393B2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lang w:val="zh-CN"/>
              </w:rPr>
              <w:t>．教学资源</w:t>
            </w:r>
          </w:p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3.1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教学经费</w:t>
            </w:r>
          </w:p>
        </w:tc>
        <w:tc>
          <w:tcPr>
            <w:tcW w:w="2262" w:type="dxa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hint="eastAsia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3.2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教学设施</w:t>
            </w:r>
          </w:p>
        </w:tc>
        <w:tc>
          <w:tcPr>
            <w:tcW w:w="2262" w:type="dxa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3.3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专业设置与培养方案</w:t>
            </w:r>
          </w:p>
        </w:tc>
        <w:tc>
          <w:tcPr>
            <w:tcW w:w="2262" w:type="dxa"/>
            <w:vAlign w:val="center"/>
          </w:tcPr>
          <w:p w:rsidR="00166E5A" w:rsidRPr="00393B21" w:rsidRDefault="003B09F8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专业负责人、</w:t>
            </w:r>
            <w:proofErr w:type="gramStart"/>
            <w:r w:rsidRPr="00393B21">
              <w:rPr>
                <w:rFonts w:ascii="仿宋" w:eastAsia="仿宋" w:hAnsi="仿宋" w:hint="eastAsia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3.4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课程资源</w:t>
            </w:r>
          </w:p>
        </w:tc>
        <w:tc>
          <w:tcPr>
            <w:tcW w:w="2262" w:type="dxa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hint="eastAsia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3.5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社会资源</w:t>
            </w:r>
          </w:p>
        </w:tc>
        <w:tc>
          <w:tcPr>
            <w:tcW w:w="2262" w:type="dxa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3.6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问题与对策</w:t>
            </w:r>
          </w:p>
        </w:tc>
        <w:tc>
          <w:tcPr>
            <w:tcW w:w="2262" w:type="dxa"/>
            <w:vAlign w:val="center"/>
          </w:tcPr>
          <w:p w:rsidR="00166E5A" w:rsidRPr="00393B21" w:rsidRDefault="004A0EF1" w:rsidP="00A836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  <w:r w:rsidR="00A8369F" w:rsidRPr="00393B2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93B21">
              <w:rPr>
                <w:rFonts w:ascii="仿宋" w:eastAsia="仿宋" w:hAnsi="仿宋" w:hint="eastAsia"/>
                <w:sz w:val="24"/>
                <w:szCs w:val="24"/>
              </w:rPr>
              <w:t>专业负责人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 w:val="restart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b/>
                <w:sz w:val="24"/>
                <w:szCs w:val="24"/>
              </w:rPr>
              <w:t>4．培养过程</w:t>
            </w:r>
          </w:p>
        </w:tc>
        <w:tc>
          <w:tcPr>
            <w:tcW w:w="3279" w:type="dxa"/>
          </w:tcPr>
          <w:p w:rsidR="00166E5A" w:rsidRPr="00393B21" w:rsidRDefault="00166E5A" w:rsidP="003145F3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4.1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教学改革</w:t>
            </w:r>
          </w:p>
        </w:tc>
        <w:tc>
          <w:tcPr>
            <w:tcW w:w="2262" w:type="dxa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hint="eastAsia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4.2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课堂教学</w:t>
            </w:r>
          </w:p>
        </w:tc>
        <w:tc>
          <w:tcPr>
            <w:tcW w:w="2262" w:type="dxa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  <w:r w:rsidR="008B3F36" w:rsidRPr="00393B21">
              <w:rPr>
                <w:rFonts w:ascii="仿宋" w:eastAsia="仿宋" w:hAnsi="仿宋" w:hint="eastAsia"/>
                <w:sz w:val="24"/>
                <w:szCs w:val="24"/>
              </w:rPr>
              <w:t>、专业负责人、</w:t>
            </w:r>
            <w:proofErr w:type="gramStart"/>
            <w:r w:rsidR="008B3F36" w:rsidRPr="00393B21">
              <w:rPr>
                <w:rFonts w:ascii="仿宋" w:eastAsia="仿宋" w:hAnsi="仿宋" w:hint="eastAsia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4.3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实践教学</w:t>
            </w:r>
          </w:p>
        </w:tc>
        <w:tc>
          <w:tcPr>
            <w:tcW w:w="2262" w:type="dxa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教学办、系主任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4.4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第二课堂</w:t>
            </w:r>
          </w:p>
        </w:tc>
        <w:tc>
          <w:tcPr>
            <w:tcW w:w="2262" w:type="dxa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hint="eastAsia"/>
                <w:sz w:val="24"/>
                <w:szCs w:val="24"/>
              </w:rPr>
              <w:t>吴科颖</w:t>
            </w:r>
            <w:proofErr w:type="gramEnd"/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4.5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问题与对策</w:t>
            </w:r>
          </w:p>
        </w:tc>
        <w:tc>
          <w:tcPr>
            <w:tcW w:w="2262" w:type="dxa"/>
            <w:vAlign w:val="center"/>
          </w:tcPr>
          <w:p w:rsidR="00166E5A" w:rsidRPr="00393B21" w:rsidRDefault="004A0EF1" w:rsidP="009132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系主任</w:t>
            </w:r>
            <w:r w:rsidR="009132D3" w:rsidRPr="00393B2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393B21">
              <w:rPr>
                <w:rFonts w:ascii="仿宋" w:eastAsia="仿宋" w:hAnsi="仿宋" w:hint="eastAsia"/>
                <w:sz w:val="24"/>
                <w:szCs w:val="24"/>
              </w:rPr>
              <w:t>专业负责人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 w:val="restart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5</w:t>
            </w:r>
            <w:r w:rsidRPr="00393B2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lang w:val="zh-CN"/>
              </w:rPr>
              <w:t>．学生发展</w:t>
            </w: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5.1 招生及生源情况</w:t>
            </w:r>
          </w:p>
        </w:tc>
        <w:tc>
          <w:tcPr>
            <w:tcW w:w="2262" w:type="dxa"/>
            <w:vMerge w:val="restart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hint="eastAsia"/>
                <w:sz w:val="24"/>
                <w:szCs w:val="24"/>
              </w:rPr>
              <w:t>吴科颖</w:t>
            </w:r>
            <w:proofErr w:type="gramEnd"/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5.2 学生指导与服务</w:t>
            </w:r>
          </w:p>
        </w:tc>
        <w:tc>
          <w:tcPr>
            <w:tcW w:w="2262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5.3 学风与学习效果</w:t>
            </w:r>
          </w:p>
        </w:tc>
        <w:tc>
          <w:tcPr>
            <w:tcW w:w="2262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5.4 就业与发展</w:t>
            </w:r>
          </w:p>
        </w:tc>
        <w:tc>
          <w:tcPr>
            <w:tcW w:w="2262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5.5 问题与对策</w:t>
            </w:r>
          </w:p>
        </w:tc>
        <w:tc>
          <w:tcPr>
            <w:tcW w:w="2262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 w:val="restart"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6</w:t>
            </w:r>
            <w:r w:rsidRPr="00393B2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lang w:val="zh-CN"/>
              </w:rPr>
              <w:t>．质量保障</w:t>
            </w:r>
          </w:p>
        </w:tc>
        <w:tc>
          <w:tcPr>
            <w:tcW w:w="3279" w:type="dxa"/>
          </w:tcPr>
          <w:p w:rsidR="00166E5A" w:rsidRPr="00393B21" w:rsidRDefault="00166E5A" w:rsidP="003145F3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6.1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教学质量保障体系</w:t>
            </w:r>
          </w:p>
        </w:tc>
        <w:tc>
          <w:tcPr>
            <w:tcW w:w="2262" w:type="dxa"/>
            <w:vMerge w:val="restart"/>
            <w:vAlign w:val="center"/>
          </w:tcPr>
          <w:p w:rsidR="00166E5A" w:rsidRPr="00393B21" w:rsidRDefault="00332BAB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hint="eastAsia"/>
                <w:sz w:val="24"/>
                <w:szCs w:val="24"/>
              </w:rPr>
              <w:t>梅天庆</w:t>
            </w: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6.2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质量监控</w:t>
            </w:r>
          </w:p>
        </w:tc>
        <w:tc>
          <w:tcPr>
            <w:tcW w:w="2262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6.3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质量情况与改进</w:t>
            </w:r>
          </w:p>
        </w:tc>
        <w:tc>
          <w:tcPr>
            <w:tcW w:w="2262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93B21" w:rsidRPr="00393B21" w:rsidTr="00D23B44">
        <w:trPr>
          <w:jc w:val="center"/>
        </w:trPr>
        <w:tc>
          <w:tcPr>
            <w:tcW w:w="2579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79" w:type="dxa"/>
          </w:tcPr>
          <w:p w:rsidR="00166E5A" w:rsidRPr="00393B21" w:rsidRDefault="00166E5A" w:rsidP="003145F3">
            <w:pPr>
              <w:rPr>
                <w:rFonts w:ascii="仿宋" w:eastAsia="仿宋" w:hAnsi="仿宋"/>
                <w:sz w:val="24"/>
                <w:szCs w:val="24"/>
              </w:rPr>
            </w:pPr>
            <w:r w:rsidRPr="00393B2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6.4 </w:t>
            </w:r>
            <w:r w:rsidRPr="00393B21"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CN"/>
              </w:rPr>
              <w:t>问题与对策</w:t>
            </w:r>
          </w:p>
        </w:tc>
        <w:tc>
          <w:tcPr>
            <w:tcW w:w="2262" w:type="dxa"/>
            <w:vMerge/>
            <w:vAlign w:val="center"/>
          </w:tcPr>
          <w:p w:rsidR="00166E5A" w:rsidRPr="00393B21" w:rsidRDefault="00166E5A" w:rsidP="003145F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C564C" w:rsidRPr="00393B21" w:rsidRDefault="009C564C" w:rsidP="009C564C">
      <w:pPr>
        <w:adjustRightInd w:val="0"/>
        <w:snapToGrid w:val="0"/>
        <w:spacing w:line="360" w:lineRule="auto"/>
        <w:ind w:firstLineChars="200" w:firstLine="631"/>
        <w:jc w:val="left"/>
        <w:rPr>
          <w:rFonts w:ascii="Times New Roman" w:eastAsia="仿宋_GB2312" w:hAnsi="Times New Roman" w:cs="Times New Roman"/>
          <w:b/>
          <w:spacing w:val="-3"/>
          <w:kern w:val="0"/>
          <w:sz w:val="32"/>
          <w:szCs w:val="32"/>
        </w:rPr>
      </w:pPr>
    </w:p>
    <w:p w:rsidR="00F93BC9" w:rsidRPr="00393B21" w:rsidRDefault="0067336C" w:rsidP="009C564C">
      <w:pPr>
        <w:adjustRightInd w:val="0"/>
        <w:snapToGrid w:val="0"/>
        <w:spacing w:line="360" w:lineRule="auto"/>
        <w:ind w:firstLineChars="200" w:firstLine="631"/>
        <w:jc w:val="left"/>
        <w:rPr>
          <w:rFonts w:ascii="Times New Roman" w:eastAsia="仿宋_GB2312" w:hAnsi="Times New Roman" w:cs="Times New Roman"/>
          <w:b/>
          <w:spacing w:val="-3"/>
          <w:kern w:val="0"/>
          <w:sz w:val="32"/>
          <w:szCs w:val="32"/>
        </w:rPr>
      </w:pPr>
      <w:r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>三、</w:t>
      </w:r>
      <w:r w:rsidR="004E6FC0" w:rsidRPr="00393B21">
        <w:rPr>
          <w:rFonts w:ascii="Times New Roman" w:eastAsia="仿宋_GB2312" w:hAnsi="Times New Roman" w:cs="Times New Roman" w:hint="eastAsia"/>
          <w:b/>
          <w:spacing w:val="-3"/>
          <w:kern w:val="0"/>
          <w:sz w:val="32"/>
          <w:szCs w:val="32"/>
        </w:rPr>
        <w:t>学院审核评估教学档案归档要求</w:t>
      </w:r>
    </w:p>
    <w:tbl>
      <w:tblPr>
        <w:tblW w:w="8222" w:type="dxa"/>
        <w:jc w:val="center"/>
        <w:tblInd w:w="-743" w:type="dxa"/>
        <w:tblLook w:val="04A0" w:firstRow="1" w:lastRow="0" w:firstColumn="1" w:lastColumn="0" w:noHBand="0" w:noVBand="1"/>
      </w:tblPr>
      <w:tblGrid>
        <w:gridCol w:w="567"/>
        <w:gridCol w:w="1418"/>
        <w:gridCol w:w="4820"/>
        <w:gridCol w:w="1417"/>
      </w:tblGrid>
      <w:tr w:rsidR="00393B21" w:rsidRPr="00393B21" w:rsidTr="00166E5A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专业建设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本科专业历史沿革及各年度专业一览表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新专业论证、申报、批复材料，以及建设相关材料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 xml:space="preserve"> </w:t>
            </w: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专业认证与评估等材料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专业建设项目任务书、实施情况、总结和项目验收相关材料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专业人才培养方案及论证报告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专业教学质量报告、学院本科教学质量报告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专业负责人考核表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 xml:space="preserve"> 专业建设指导委员会会议纪要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新专业学士学位授权申报书及附件材料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</w:t>
            </w:r>
          </w:p>
        </w:tc>
      </w:tr>
      <w:tr w:rsidR="00393B21" w:rsidRPr="00393B21" w:rsidTr="00166E5A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工信部重点专业、江苏省重点专业（类）、江苏省品牌专业申报、评审材料、检查报告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</w:t>
            </w:r>
          </w:p>
        </w:tc>
      </w:tr>
      <w:tr w:rsidR="00393B21" w:rsidRPr="00393B21" w:rsidTr="00166E5A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课程建设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416595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课程教学大纲：学院（部、中心）开设的所有课程教学大纲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F12F48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新型课程（新生研讨课、学科拓展课、科学实验探究课）建设和开课材料（包括申报书、总结材料）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 xml:space="preserve"> </w:t>
            </w: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在线开放课程、教学资源建设材料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国家精品视频公开课、国家精品资源共享课申报、评审、自查报告等材料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教学改革研究及成果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各级综合性教改项目材料（申报书、任务书、结题报告、鉴定表、成果总结）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教学研究论文目录清单及论文复印件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各级各类教学成果奖申报、评审材料及证书复印件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立项教材：学院教材建设规划、教材立项公告、立项教材任务书、中期检查表、结题验收表等相关材料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校级优秀教材学院目录、证书复印件和样书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本单位教师出版教材的目录和样书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教师参加各级各类竞赛以及教学评优评奖活动的相关材料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166E5A">
        <w:trPr>
          <w:trHeight w:val="1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教学运行（重点教学档案材料）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所有考试课程的期末考试、重修考试、补考考试及免修考试试卷：包括含平时成绩的成绩单，按成绩单排序的试卷，学生考试签到表，考场记录表回执，试卷分析表，试卷参考答案及评分标准。进行考试改革的课程提供相应的考核方案及支撑材料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大作业、报告、论文等：包括含平时成绩的成绩单，纸质材料作业或电子文档，评分标准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课程负责人</w:t>
            </w:r>
          </w:p>
        </w:tc>
      </w:tr>
      <w:tr w:rsidR="00393B21" w:rsidRPr="00393B21" w:rsidTr="00166E5A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实验教学文档：包括实验教学项目基本信息表，实验大纲、实验指导书、实验报告，学生实验考核记录、成绩单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课程设计文档：包括课程设计大纲、课程设计报告、图纸、实物照片或实物等。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 xml:space="preserve"> </w:t>
            </w: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实习文档：包括校内外实习计划、实习报告以及各专业</w:t>
            </w: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实习队企业</w:t>
            </w:r>
            <w:proofErr w:type="gramEnd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实习工作情况报告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毕业设计（论文）文档：包括课题清单，学生任务书，开题报告，中期检查表，毕业设计（论文）报告及附件，以及四类评审表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所有理论课程教学日历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B15A7D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课程负责人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BAB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教学质量</w:t>
            </w:r>
          </w:p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监控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领导、教学督导、教师听课表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本科教学</w:t>
            </w:r>
          </w:p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秘书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班导师工作资料及青年教师培养等材料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7A3DE1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学生口及系主任</w:t>
            </w:r>
            <w:r w:rsidR="00166E5A"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 xml:space="preserve">　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教学事故处理记录和相关材料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本科教学</w:t>
            </w:r>
          </w:p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秘书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学院（部、中心）教学质量监控体系、教学督导组职责和工作制度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332BAB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教学督导组</w:t>
            </w:r>
            <w:r w:rsidR="00166E5A"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 xml:space="preserve">　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33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教学督导组工作计划、总结等材料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332BAB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教学督导组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34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期中教学检查计划、总结等材料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29254E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教学督导组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35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教学管理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学校下发的有关教育教学工作的文件资料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本科教学</w:t>
            </w:r>
          </w:p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秘书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36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学院（部、中心）制定的各种教学制度、规定、办法等文件资料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本科教学秘书及</w:t>
            </w: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教务员</w:t>
            </w:r>
            <w:proofErr w:type="gramEnd"/>
          </w:p>
        </w:tc>
      </w:tr>
      <w:tr w:rsidR="00393B21" w:rsidRPr="00393B21" w:rsidTr="00166E5A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37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 xml:space="preserve"> </w:t>
            </w: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教学相关工作方案、调研报告、总结，有关会议或座谈会纪要（记录）等材料。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本科教学</w:t>
            </w:r>
          </w:p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秘书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38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 xml:space="preserve"> </w:t>
            </w: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实习基地建设、校企合作相关材料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实习基地建设负责人</w:t>
            </w:r>
            <w:r w:rsidR="00FB4040"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、</w:t>
            </w:r>
            <w:proofErr w:type="gramStart"/>
            <w:r w:rsidR="00FB4040"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各专业各学期教学任务书、任课教师一览表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本科教学</w:t>
            </w:r>
          </w:p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秘书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40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本单位各学期开设课程的教材（含自编讲义）选用清单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本科教学</w:t>
            </w:r>
          </w:p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秘书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41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培养方案调整表、教学进程调整表、教师调停课审批表等材料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FB4040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教学办</w:t>
            </w:r>
            <w:proofErr w:type="gramEnd"/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42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学籍异动办理手续单（休学、复学等）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本科</w:t>
            </w: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教务员</w:t>
            </w:r>
            <w:proofErr w:type="gramEnd"/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43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长空学院及卓越学院学生培养方案及个性化修读计划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专业负责人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44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学生竞赛及</w:t>
            </w: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科创成果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学生</w:t>
            </w: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科创项目</w:t>
            </w:r>
            <w:proofErr w:type="gramEnd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立项、结题报告、评价表及项目成果等相关材料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学生口</w:t>
            </w:r>
            <w:r w:rsidR="009C7BFA"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负责院级</w:t>
            </w:r>
            <w:r w:rsidR="00D27AEC"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项目</w:t>
            </w:r>
          </w:p>
        </w:tc>
      </w:tr>
      <w:tr w:rsidR="00393B21" w:rsidRPr="00393B21" w:rsidTr="00166E5A">
        <w:trPr>
          <w:trHeight w:val="6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45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学生参加各级各类竞赛获奖信息汇总表，竞赛申报书、总结报告、获奖证书复印件等材</w:t>
            </w: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lastRenderedPageBreak/>
              <w:t>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lastRenderedPageBreak/>
              <w:t>学生口</w:t>
            </w:r>
          </w:p>
        </w:tc>
      </w:tr>
      <w:tr w:rsidR="00393B21" w:rsidRPr="00393B21" w:rsidTr="00166E5A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学生发表的论文汇总表；学生主编或参编的著作汇总表及样书；学生参加国内外学术会议及发表的会议论文汇总表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学生口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47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学生申请或已授权的专利汇总表及相关材料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学生口</w:t>
            </w:r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48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left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学生国内外交流学习情况汇总表及相关材料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D84813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本科</w:t>
            </w: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教务员</w:t>
            </w:r>
            <w:proofErr w:type="gramEnd"/>
          </w:p>
        </w:tc>
      </w:tr>
      <w:tr w:rsidR="00393B21" w:rsidRPr="00393B21" w:rsidTr="00166E5A">
        <w:trPr>
          <w:trHeight w:val="5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其他有保存价值的教学文件和资料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r w:rsidRPr="00393B21">
              <w:rPr>
                <w:rFonts w:ascii="仿宋" w:eastAsia="仿宋" w:hAnsi="仿宋" w:cs="Tahom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5A" w:rsidRPr="00393B21" w:rsidRDefault="00166E5A" w:rsidP="0067336C">
            <w:pPr>
              <w:widowControl/>
              <w:jc w:val="center"/>
              <w:rPr>
                <w:rFonts w:ascii="仿宋" w:eastAsia="仿宋" w:hAnsi="仿宋" w:cs="Tahoma"/>
                <w:kern w:val="0"/>
                <w:sz w:val="24"/>
                <w:szCs w:val="24"/>
              </w:rPr>
            </w:pPr>
            <w:proofErr w:type="gramStart"/>
            <w:r w:rsidRPr="00393B21">
              <w:rPr>
                <w:rFonts w:ascii="仿宋" w:eastAsia="仿宋" w:hAnsi="仿宋" w:cs="Tahoma" w:hint="eastAsia"/>
                <w:kern w:val="0"/>
                <w:sz w:val="24"/>
                <w:szCs w:val="24"/>
              </w:rPr>
              <w:t>教学办</w:t>
            </w:r>
            <w:proofErr w:type="gramEnd"/>
          </w:p>
        </w:tc>
      </w:tr>
    </w:tbl>
    <w:p w:rsidR="00332BAB" w:rsidRPr="00393B21" w:rsidRDefault="00332BAB" w:rsidP="00252894">
      <w:pPr>
        <w:adjustRightInd w:val="0"/>
        <w:snapToGrid w:val="0"/>
        <w:spacing w:line="578" w:lineRule="exact"/>
        <w:ind w:leftChars="150" w:left="315" w:firstLine="1"/>
        <w:jc w:val="left"/>
        <w:rPr>
          <w:rFonts w:ascii="仿宋" w:eastAsia="仿宋" w:hAnsi="仿宋"/>
          <w:sz w:val="32"/>
          <w:szCs w:val="32"/>
        </w:rPr>
      </w:pPr>
      <w:r w:rsidRPr="00393B21">
        <w:rPr>
          <w:rFonts w:ascii="仿宋" w:eastAsia="仿宋" w:hAnsi="仿宋" w:hint="eastAsia"/>
          <w:sz w:val="32"/>
          <w:szCs w:val="32"/>
        </w:rPr>
        <w:t xml:space="preserve">                             </w:t>
      </w:r>
    </w:p>
    <w:p w:rsidR="00332BAB" w:rsidRPr="00393B21" w:rsidRDefault="00332BAB" w:rsidP="00252894">
      <w:pPr>
        <w:adjustRightInd w:val="0"/>
        <w:snapToGrid w:val="0"/>
        <w:spacing w:line="578" w:lineRule="exact"/>
        <w:ind w:leftChars="150" w:left="315" w:firstLine="1"/>
        <w:jc w:val="left"/>
        <w:rPr>
          <w:rFonts w:ascii="仿宋" w:eastAsia="仿宋" w:hAnsi="仿宋"/>
          <w:sz w:val="32"/>
          <w:szCs w:val="32"/>
        </w:rPr>
      </w:pPr>
    </w:p>
    <w:p w:rsidR="00332BAB" w:rsidRPr="00393B21" w:rsidRDefault="00332BAB" w:rsidP="00252894">
      <w:pPr>
        <w:adjustRightInd w:val="0"/>
        <w:snapToGrid w:val="0"/>
        <w:spacing w:line="578" w:lineRule="exact"/>
        <w:ind w:leftChars="150" w:left="315" w:firstLine="1"/>
        <w:jc w:val="left"/>
        <w:rPr>
          <w:rFonts w:ascii="仿宋" w:eastAsia="仿宋" w:hAnsi="仿宋"/>
          <w:sz w:val="32"/>
          <w:szCs w:val="32"/>
        </w:rPr>
      </w:pPr>
    </w:p>
    <w:p w:rsidR="00332BAB" w:rsidRPr="00393B21" w:rsidRDefault="00332BAB" w:rsidP="00252894">
      <w:pPr>
        <w:adjustRightInd w:val="0"/>
        <w:snapToGrid w:val="0"/>
        <w:spacing w:line="578" w:lineRule="exact"/>
        <w:ind w:leftChars="150" w:left="315" w:firstLine="1"/>
        <w:jc w:val="left"/>
        <w:rPr>
          <w:rFonts w:ascii="仿宋" w:eastAsia="仿宋" w:hAnsi="仿宋"/>
          <w:sz w:val="32"/>
          <w:szCs w:val="32"/>
        </w:rPr>
      </w:pPr>
    </w:p>
    <w:p w:rsidR="00332BAB" w:rsidRPr="00393B21" w:rsidRDefault="00332BAB" w:rsidP="00252894">
      <w:pPr>
        <w:adjustRightInd w:val="0"/>
        <w:snapToGrid w:val="0"/>
        <w:spacing w:line="578" w:lineRule="exact"/>
        <w:ind w:leftChars="150" w:left="315" w:firstLine="1"/>
        <w:jc w:val="left"/>
        <w:rPr>
          <w:rFonts w:ascii="仿宋" w:eastAsia="仿宋" w:hAnsi="仿宋"/>
          <w:sz w:val="32"/>
          <w:szCs w:val="32"/>
        </w:rPr>
      </w:pPr>
    </w:p>
    <w:p w:rsidR="00332BAB" w:rsidRPr="00393B21" w:rsidRDefault="00332BAB" w:rsidP="00252894">
      <w:pPr>
        <w:adjustRightInd w:val="0"/>
        <w:snapToGrid w:val="0"/>
        <w:spacing w:line="578" w:lineRule="exact"/>
        <w:ind w:leftChars="150" w:left="315" w:firstLine="1"/>
        <w:jc w:val="left"/>
        <w:rPr>
          <w:rFonts w:ascii="仿宋" w:eastAsia="仿宋" w:hAnsi="仿宋"/>
          <w:sz w:val="32"/>
          <w:szCs w:val="32"/>
        </w:rPr>
      </w:pPr>
    </w:p>
    <w:p w:rsidR="0067336C" w:rsidRPr="00393B21" w:rsidRDefault="00332BAB" w:rsidP="00332BAB">
      <w:pPr>
        <w:adjustRightInd w:val="0"/>
        <w:snapToGrid w:val="0"/>
        <w:spacing w:line="578" w:lineRule="exact"/>
        <w:ind w:leftChars="150" w:left="315" w:firstLineChars="1400" w:firstLine="4480"/>
        <w:jc w:val="left"/>
        <w:rPr>
          <w:rFonts w:ascii="仿宋" w:eastAsia="仿宋" w:hAnsi="仿宋"/>
          <w:sz w:val="32"/>
          <w:szCs w:val="32"/>
        </w:rPr>
      </w:pPr>
      <w:r w:rsidRPr="00393B21">
        <w:rPr>
          <w:rFonts w:ascii="仿宋" w:eastAsia="仿宋" w:hAnsi="仿宋" w:hint="eastAsia"/>
          <w:sz w:val="32"/>
          <w:szCs w:val="32"/>
        </w:rPr>
        <w:t xml:space="preserve"> 材料科学与技术学院</w:t>
      </w:r>
    </w:p>
    <w:p w:rsidR="00332BAB" w:rsidRPr="00393B21" w:rsidRDefault="00332BAB" w:rsidP="00252894">
      <w:pPr>
        <w:adjustRightInd w:val="0"/>
        <w:snapToGrid w:val="0"/>
        <w:spacing w:line="578" w:lineRule="exact"/>
        <w:ind w:leftChars="150" w:left="315" w:firstLine="1"/>
        <w:jc w:val="left"/>
        <w:rPr>
          <w:rFonts w:ascii="仿宋" w:eastAsia="仿宋" w:hAnsi="仿宋"/>
          <w:sz w:val="32"/>
          <w:szCs w:val="32"/>
        </w:rPr>
      </w:pPr>
      <w:r w:rsidRPr="00393B21">
        <w:rPr>
          <w:rFonts w:ascii="仿宋" w:eastAsia="仿宋" w:hAnsi="仿宋" w:hint="eastAsia"/>
          <w:sz w:val="32"/>
          <w:szCs w:val="32"/>
        </w:rPr>
        <w:t xml:space="preserve">                           二〇一六年四月二十三日</w:t>
      </w:r>
    </w:p>
    <w:sectPr w:rsidR="00332BAB" w:rsidRPr="00393B21" w:rsidSect="004E6FC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1B7"/>
    <w:rsid w:val="000B14B1"/>
    <w:rsid w:val="0014127A"/>
    <w:rsid w:val="00166E5A"/>
    <w:rsid w:val="00201903"/>
    <w:rsid w:val="00252894"/>
    <w:rsid w:val="0029254E"/>
    <w:rsid w:val="00314DC3"/>
    <w:rsid w:val="00332BAB"/>
    <w:rsid w:val="00345691"/>
    <w:rsid w:val="003664D4"/>
    <w:rsid w:val="00393B21"/>
    <w:rsid w:val="003B09F8"/>
    <w:rsid w:val="00416595"/>
    <w:rsid w:val="004A0EF1"/>
    <w:rsid w:val="004C21B7"/>
    <w:rsid w:val="004E6FC0"/>
    <w:rsid w:val="006658CF"/>
    <w:rsid w:val="0067336C"/>
    <w:rsid w:val="006E2F4F"/>
    <w:rsid w:val="00715999"/>
    <w:rsid w:val="00727EC4"/>
    <w:rsid w:val="00734603"/>
    <w:rsid w:val="007A3DE1"/>
    <w:rsid w:val="008B3F36"/>
    <w:rsid w:val="008E4377"/>
    <w:rsid w:val="009132D3"/>
    <w:rsid w:val="009B7F09"/>
    <w:rsid w:val="009C564C"/>
    <w:rsid w:val="009C7BFA"/>
    <w:rsid w:val="009F2256"/>
    <w:rsid w:val="00A03BEA"/>
    <w:rsid w:val="00A8369F"/>
    <w:rsid w:val="00A853E1"/>
    <w:rsid w:val="00AA57CD"/>
    <w:rsid w:val="00B15A7D"/>
    <w:rsid w:val="00B249FF"/>
    <w:rsid w:val="00CF5717"/>
    <w:rsid w:val="00D23B44"/>
    <w:rsid w:val="00D27AEC"/>
    <w:rsid w:val="00D84813"/>
    <w:rsid w:val="00DA6F4A"/>
    <w:rsid w:val="00E85D71"/>
    <w:rsid w:val="00EE4BED"/>
    <w:rsid w:val="00F12F48"/>
    <w:rsid w:val="00F93BC9"/>
    <w:rsid w:val="00FB2D24"/>
    <w:rsid w:val="00FB4040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B1"/>
    <w:pPr>
      <w:ind w:firstLineChars="200" w:firstLine="420"/>
    </w:pPr>
  </w:style>
  <w:style w:type="table" w:styleId="a4">
    <w:name w:val="Table Grid"/>
    <w:basedOn w:val="a1"/>
    <w:uiPriority w:val="59"/>
    <w:rsid w:val="000B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B1"/>
    <w:pPr>
      <w:ind w:firstLineChars="200" w:firstLine="420"/>
    </w:pPr>
  </w:style>
  <w:style w:type="table" w:styleId="a4">
    <w:name w:val="Table Grid"/>
    <w:basedOn w:val="a1"/>
    <w:uiPriority w:val="59"/>
    <w:rsid w:val="000B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liuyan</dc:creator>
  <cp:keywords/>
  <dc:description/>
  <cp:lastModifiedBy>liuyan</cp:lastModifiedBy>
  <cp:revision>69</cp:revision>
  <cp:lastPrinted>2016-09-20T03:16:00Z</cp:lastPrinted>
  <dcterms:created xsi:type="dcterms:W3CDTF">2016-04-22T01:30:00Z</dcterms:created>
  <dcterms:modified xsi:type="dcterms:W3CDTF">2016-09-20T06:40:00Z</dcterms:modified>
</cp:coreProperties>
</file>