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02" w:rsidRDefault="00C6130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</w:t>
      </w:r>
    </w:p>
    <w:p w:rsidR="00C61302" w:rsidRDefault="00C6130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eastAsia="华文中宋"/>
          <w:b/>
          <w:sz w:val="30"/>
          <w:szCs w:val="30"/>
        </w:rPr>
        <w:t>2018</w:t>
      </w:r>
      <w:r>
        <w:rPr>
          <w:rFonts w:eastAsia="华文中宋" w:hint="eastAsia"/>
          <w:b/>
          <w:sz w:val="30"/>
          <w:szCs w:val="30"/>
        </w:rPr>
        <w:t>年材料科学</w:t>
      </w:r>
      <w:r>
        <w:rPr>
          <w:rFonts w:ascii="宋体" w:hAnsi="宋体" w:cs="宋体" w:hint="eastAsia"/>
          <w:b/>
          <w:sz w:val="30"/>
          <w:szCs w:val="30"/>
        </w:rPr>
        <w:t>与技术</w:t>
      </w:r>
      <w:r>
        <w:rPr>
          <w:rFonts w:eastAsia="华文中宋" w:hint="eastAsia"/>
          <w:b/>
          <w:sz w:val="30"/>
          <w:szCs w:val="30"/>
        </w:rPr>
        <w:t>学院研究生招生宣传活动方案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1439"/>
        <w:gridCol w:w="178"/>
        <w:gridCol w:w="2835"/>
        <w:gridCol w:w="1418"/>
        <w:gridCol w:w="1701"/>
        <w:gridCol w:w="1417"/>
        <w:gridCol w:w="2977"/>
        <w:gridCol w:w="1475"/>
        <w:gridCol w:w="593"/>
      </w:tblGrid>
      <w:tr w:rsidR="00C61302">
        <w:trPr>
          <w:trHeight w:val="875"/>
          <w:jc w:val="center"/>
        </w:trPr>
        <w:tc>
          <w:tcPr>
            <w:tcW w:w="3156" w:type="dxa"/>
            <w:gridSpan w:val="2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拟开展的宣传活动</w:t>
            </w:r>
          </w:p>
          <w:p w:rsidR="00C61302" w:rsidRDefault="00C6130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如举办，替换为■，可多选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2594" w:type="dxa"/>
            <w:gridSpan w:val="8"/>
            <w:vAlign w:val="center"/>
          </w:tcPr>
          <w:p w:rsidR="00C61302" w:rsidRDefault="00C61302" w:rsidP="00C61302">
            <w:pPr>
              <w:spacing w:line="480" w:lineRule="exact"/>
              <w:ind w:firstLineChars="15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院系网站专题宣传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考研动员会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暑期学校夏令营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■</w:t>
            </w:r>
            <w:r>
              <w:rPr>
                <w:rFonts w:ascii="仿宋_GB2312" w:eastAsia="仿宋_GB2312" w:hint="eastAsia"/>
                <w:sz w:val="24"/>
              </w:rPr>
              <w:t>自行组织赴外校招生宣传</w:t>
            </w:r>
          </w:p>
          <w:p w:rsidR="00C61302" w:rsidRDefault="00C61302" w:rsidP="00C61302">
            <w:pPr>
              <w:spacing w:line="480" w:lineRule="exact"/>
              <w:ind w:firstLineChars="150" w:firstLine="316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参加研究生院组织的集中宣传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其他特色宣传活动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</w:t>
            </w:r>
          </w:p>
        </w:tc>
      </w:tr>
      <w:tr w:rsidR="00C61302">
        <w:trPr>
          <w:trHeight w:val="510"/>
          <w:jc w:val="center"/>
        </w:trPr>
        <w:tc>
          <w:tcPr>
            <w:tcW w:w="15750" w:type="dxa"/>
            <w:gridSpan w:val="10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具体实施方案及进度安排</w:t>
            </w: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具体时间</w:t>
            </w:r>
          </w:p>
        </w:tc>
        <w:tc>
          <w:tcPr>
            <w:tcW w:w="1617" w:type="dxa"/>
            <w:gridSpan w:val="2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宣传方式</w:t>
            </w:r>
          </w:p>
        </w:tc>
        <w:tc>
          <w:tcPr>
            <w:tcW w:w="2835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负责高校、地区、地点</w:t>
            </w:r>
          </w:p>
        </w:tc>
        <w:tc>
          <w:tcPr>
            <w:tcW w:w="1418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主要负责人</w:t>
            </w:r>
          </w:p>
        </w:tc>
        <w:tc>
          <w:tcPr>
            <w:tcW w:w="1701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C61302" w:rsidRDefault="00C613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学科、专业</w:t>
            </w:r>
          </w:p>
        </w:tc>
        <w:tc>
          <w:tcPr>
            <w:tcW w:w="2977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475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QQ</w:t>
            </w:r>
            <w:r>
              <w:rPr>
                <w:rFonts w:ascii="仿宋_GB2312" w:eastAsia="仿宋_GB2312" w:hAnsi="宋体" w:hint="eastAsia"/>
                <w:sz w:val="24"/>
              </w:rPr>
              <w:t>号、群</w:t>
            </w:r>
          </w:p>
        </w:tc>
        <w:tc>
          <w:tcPr>
            <w:tcW w:w="593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2017.6.26-28</w:t>
            </w:r>
          </w:p>
        </w:tc>
        <w:tc>
          <w:tcPr>
            <w:tcW w:w="1617" w:type="dxa"/>
            <w:gridSpan w:val="2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自行组织赴外校招生宣传</w:t>
            </w:r>
          </w:p>
        </w:tc>
        <w:tc>
          <w:tcPr>
            <w:tcW w:w="2835" w:type="dxa"/>
            <w:vAlign w:val="center"/>
          </w:tcPr>
          <w:p w:rsidR="00C61302" w:rsidRDefault="00C61302" w:rsidP="00EC105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东北师范大学、北华大学、长春理工大学、吉林大学</w:t>
            </w:r>
          </w:p>
        </w:tc>
        <w:tc>
          <w:tcPr>
            <w:tcW w:w="1418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梁彦瑜</w:t>
            </w:r>
          </w:p>
        </w:tc>
        <w:tc>
          <w:tcPr>
            <w:tcW w:w="1701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15996215904</w:t>
            </w:r>
          </w:p>
        </w:tc>
        <w:tc>
          <w:tcPr>
            <w:tcW w:w="14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应用化学</w:t>
            </w:r>
          </w:p>
        </w:tc>
        <w:tc>
          <w:tcPr>
            <w:tcW w:w="297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Liangyy403@126.com</w:t>
            </w:r>
          </w:p>
        </w:tc>
        <w:tc>
          <w:tcPr>
            <w:tcW w:w="1475" w:type="dxa"/>
            <w:vAlign w:val="center"/>
          </w:tcPr>
          <w:p w:rsidR="00C61302" w:rsidRPr="008C668A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C668A">
              <w:rPr>
                <w:rFonts w:ascii="仿宋_GB2312" w:eastAsia="仿宋_GB2312" w:hAnsi="宋体"/>
                <w:sz w:val="24"/>
              </w:rPr>
              <w:t>326439723</w:t>
            </w: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2017.6.21-25</w:t>
            </w:r>
          </w:p>
        </w:tc>
        <w:tc>
          <w:tcPr>
            <w:tcW w:w="1617" w:type="dxa"/>
            <w:gridSpan w:val="2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自行组织赴外校招生宣传</w:t>
            </w:r>
          </w:p>
        </w:tc>
        <w:tc>
          <w:tcPr>
            <w:tcW w:w="2835" w:type="dxa"/>
            <w:vAlign w:val="center"/>
          </w:tcPr>
          <w:p w:rsidR="00C61302" w:rsidRPr="00FC291C" w:rsidRDefault="00C61302" w:rsidP="00EC105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OLE_LINK7"/>
            <w:bookmarkStart w:id="1" w:name="OLE_LINK8"/>
            <w:r w:rsidRPr="00EC1053">
              <w:rPr>
                <w:rFonts w:ascii="仿宋_GB2312" w:eastAsia="仿宋_GB2312" w:hAnsi="宋体" w:hint="eastAsia"/>
                <w:sz w:val="24"/>
              </w:rPr>
              <w:t>陕西师范大学</w:t>
            </w:r>
            <w:bookmarkEnd w:id="0"/>
            <w:bookmarkEnd w:id="1"/>
            <w:r w:rsidRPr="00EC1053">
              <w:rPr>
                <w:rFonts w:ascii="仿宋_GB2312" w:eastAsia="仿宋_GB2312" w:hAnsi="宋体" w:hint="eastAsia"/>
                <w:sz w:val="24"/>
              </w:rPr>
              <w:t>、西北大学、长安大学、西安电子科技大学</w:t>
            </w:r>
          </w:p>
        </w:tc>
        <w:tc>
          <w:tcPr>
            <w:tcW w:w="1418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FC291C">
              <w:rPr>
                <w:rFonts w:ascii="仿宋_GB2312" w:eastAsia="仿宋_GB2312" w:hAnsi="宋体" w:hint="eastAsia"/>
                <w:sz w:val="24"/>
              </w:rPr>
              <w:t>王涛</w:t>
            </w:r>
            <w:r>
              <w:rPr>
                <w:rFonts w:ascii="仿宋_GB2312" w:eastAsia="仿宋_GB2312" w:hAnsi="宋体" w:hint="eastAsia"/>
                <w:sz w:val="24"/>
              </w:rPr>
              <w:t>、李鹏</w:t>
            </w:r>
          </w:p>
        </w:tc>
        <w:tc>
          <w:tcPr>
            <w:tcW w:w="1701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FC291C">
              <w:rPr>
                <w:rFonts w:ascii="仿宋_GB2312" w:eastAsia="仿宋_GB2312" w:hAnsi="宋体"/>
                <w:sz w:val="24"/>
              </w:rPr>
              <w:t>13913957013</w:t>
            </w:r>
          </w:p>
        </w:tc>
        <w:tc>
          <w:tcPr>
            <w:tcW w:w="1417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应用化学</w:t>
            </w:r>
            <w:r w:rsidRPr="00FC291C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2977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hyperlink r:id="rId7" w:tgtFrame="_blank" w:history="1">
              <w:r w:rsidRPr="00FC291C">
                <w:rPr>
                  <w:rFonts w:hAnsi="宋体"/>
                  <w:sz w:val="24"/>
                </w:rPr>
                <w:t>wangtao0729@nuaa.edu.cn</w:t>
              </w:r>
            </w:hyperlink>
          </w:p>
        </w:tc>
        <w:tc>
          <w:tcPr>
            <w:tcW w:w="1475" w:type="dxa"/>
            <w:vAlign w:val="center"/>
          </w:tcPr>
          <w:p w:rsidR="00C61302" w:rsidRPr="008C668A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C668A">
              <w:rPr>
                <w:rFonts w:ascii="仿宋_GB2312" w:eastAsia="仿宋_GB2312" w:hAnsi="宋体"/>
                <w:sz w:val="24"/>
              </w:rPr>
              <w:t>326439723</w:t>
            </w: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2017.6.21-23</w:t>
            </w:r>
          </w:p>
        </w:tc>
        <w:tc>
          <w:tcPr>
            <w:tcW w:w="1617" w:type="dxa"/>
            <w:gridSpan w:val="2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自行组织赴外校招生宣传</w:t>
            </w:r>
          </w:p>
        </w:tc>
        <w:tc>
          <w:tcPr>
            <w:tcW w:w="2835" w:type="dxa"/>
            <w:vAlign w:val="center"/>
          </w:tcPr>
          <w:p w:rsidR="00C61302" w:rsidRPr="00FC291C" w:rsidRDefault="00C61302" w:rsidP="00EC105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FC291C">
              <w:rPr>
                <w:rFonts w:ascii="仿宋_GB2312" w:eastAsia="仿宋_GB2312" w:hAnsi="宋体" w:hint="eastAsia"/>
                <w:sz w:val="24"/>
              </w:rPr>
              <w:t>山东科技大学、青岛大学、鲁东大学</w:t>
            </w:r>
          </w:p>
        </w:tc>
        <w:tc>
          <w:tcPr>
            <w:tcW w:w="1418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FC291C">
              <w:rPr>
                <w:rFonts w:ascii="仿宋_GB2312" w:eastAsia="仿宋_GB2312" w:hAnsi="宋体" w:hint="eastAsia"/>
                <w:sz w:val="24"/>
              </w:rPr>
              <w:t>张防</w:t>
            </w:r>
          </w:p>
        </w:tc>
        <w:tc>
          <w:tcPr>
            <w:tcW w:w="1701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FC291C">
              <w:rPr>
                <w:rFonts w:ascii="仿宋_GB2312" w:eastAsia="仿宋_GB2312" w:hAnsi="宋体"/>
                <w:sz w:val="24"/>
              </w:rPr>
              <w:t>13813972108</w:t>
            </w:r>
          </w:p>
        </w:tc>
        <w:tc>
          <w:tcPr>
            <w:tcW w:w="1417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应用化学</w:t>
            </w:r>
            <w:r w:rsidRPr="00FC291C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2977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FC291C">
              <w:rPr>
                <w:rFonts w:ascii="仿宋_GB2312" w:eastAsia="仿宋_GB2312" w:hAnsi="宋体"/>
                <w:sz w:val="24"/>
              </w:rPr>
              <w:t>zhangfang@nuaa.edu.cn</w:t>
            </w:r>
          </w:p>
        </w:tc>
        <w:tc>
          <w:tcPr>
            <w:tcW w:w="1475" w:type="dxa"/>
            <w:vAlign w:val="center"/>
          </w:tcPr>
          <w:p w:rsidR="00C61302" w:rsidRPr="008C668A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C668A">
              <w:rPr>
                <w:rFonts w:ascii="仿宋_GB2312" w:eastAsia="仿宋_GB2312" w:hAnsi="宋体"/>
                <w:sz w:val="24"/>
              </w:rPr>
              <w:t>326439723</w:t>
            </w: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2017.6.22-25</w:t>
            </w:r>
          </w:p>
        </w:tc>
        <w:tc>
          <w:tcPr>
            <w:tcW w:w="1617" w:type="dxa"/>
            <w:gridSpan w:val="2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自行组织赴外校招生宣传</w:t>
            </w:r>
          </w:p>
        </w:tc>
        <w:tc>
          <w:tcPr>
            <w:tcW w:w="2835" w:type="dxa"/>
            <w:vAlign w:val="center"/>
          </w:tcPr>
          <w:p w:rsidR="00C61302" w:rsidRPr="00FC291C" w:rsidRDefault="00C61302" w:rsidP="00EC105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C1053">
              <w:rPr>
                <w:rFonts w:ascii="仿宋_GB2312" w:eastAsia="仿宋_GB2312" w:hAnsi="宋体" w:hint="eastAsia"/>
                <w:sz w:val="24"/>
              </w:rPr>
              <w:t>合肥工业大学</w:t>
            </w:r>
            <w:r w:rsidRPr="00FC291C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安徽工业大学、</w:t>
            </w:r>
            <w:r w:rsidRPr="00EC1053">
              <w:rPr>
                <w:rFonts w:ascii="仿宋_GB2312" w:eastAsia="仿宋_GB2312" w:hAnsi="宋体" w:hint="eastAsia"/>
                <w:sz w:val="24"/>
              </w:rPr>
              <w:t>安徽大学</w:t>
            </w:r>
          </w:p>
        </w:tc>
        <w:tc>
          <w:tcPr>
            <w:tcW w:w="1418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祁欣</w:t>
            </w:r>
          </w:p>
        </w:tc>
        <w:tc>
          <w:tcPr>
            <w:tcW w:w="1701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15951959780</w:t>
            </w:r>
          </w:p>
        </w:tc>
        <w:tc>
          <w:tcPr>
            <w:tcW w:w="1417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应用化学</w:t>
            </w:r>
            <w:r w:rsidRPr="00FC291C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2977" w:type="dxa"/>
            <w:vAlign w:val="center"/>
          </w:tcPr>
          <w:p w:rsidR="00C61302" w:rsidRPr="00FC291C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q</w:t>
            </w:r>
            <w:r w:rsidRPr="00CF5CB2">
              <w:rPr>
                <w:rFonts w:ascii="仿宋_GB2312" w:eastAsia="仿宋_GB2312" w:hAnsi="宋体"/>
                <w:sz w:val="24"/>
              </w:rPr>
              <w:t>ixin@nuaa.edu.cn</w:t>
            </w:r>
          </w:p>
        </w:tc>
        <w:tc>
          <w:tcPr>
            <w:tcW w:w="1475" w:type="dxa"/>
            <w:vAlign w:val="center"/>
          </w:tcPr>
          <w:p w:rsidR="00C61302" w:rsidRPr="008C668A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C668A">
              <w:rPr>
                <w:rFonts w:ascii="仿宋_GB2312" w:eastAsia="仿宋_GB2312" w:hAnsi="宋体"/>
                <w:sz w:val="24"/>
              </w:rPr>
              <w:t>326439723</w:t>
            </w: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61302" w:rsidRDefault="00C61302" w:rsidP="00EC1053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1302" w:rsidRDefault="00C61302" w:rsidP="00EC1053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61302" w:rsidRDefault="00C61302" w:rsidP="00EC1053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61302" w:rsidRDefault="00C61302" w:rsidP="00EC1053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61302" w:rsidRDefault="00C61302" w:rsidP="00EC105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1302" w:rsidTr="00FB16BD">
        <w:trPr>
          <w:trHeight w:val="510"/>
          <w:jc w:val="center"/>
        </w:trPr>
        <w:tc>
          <w:tcPr>
            <w:tcW w:w="1717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61302" w:rsidRDefault="00C613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61302" w:rsidRDefault="00C61302" w:rsidP="00C61302">
      <w:pPr>
        <w:ind w:firstLineChars="200" w:firstLine="31680"/>
        <w:rPr>
          <w:rFonts w:eastAsia="仿宋_GB2312"/>
          <w:szCs w:val="21"/>
        </w:rPr>
        <w:sectPr w:rsidR="00C61302">
          <w:pgSz w:w="16838" w:h="11906" w:orient="landscape"/>
          <w:pgMar w:top="1117" w:right="476" w:bottom="1117" w:left="476" w:header="851" w:footer="992" w:gutter="0"/>
          <w:cols w:space="0"/>
          <w:docGrid w:type="linesAndChars" w:linePitch="312"/>
        </w:sectPr>
      </w:pPr>
    </w:p>
    <w:p w:rsidR="00C61302" w:rsidRDefault="00C6130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C61302" w:rsidRDefault="00C61302">
      <w:pPr>
        <w:spacing w:before="100" w:beforeAutospacing="1" w:line="578" w:lineRule="exact"/>
        <w:jc w:val="center"/>
        <w:rPr>
          <w:b/>
          <w:bCs/>
          <w:sz w:val="30"/>
          <w:szCs w:val="30"/>
        </w:rPr>
      </w:pPr>
      <w:bookmarkStart w:id="2" w:name="OLE_LINK2"/>
      <w:r>
        <w:rPr>
          <w:rFonts w:eastAsia="华文中宋" w:hint="eastAsia"/>
          <w:b/>
          <w:sz w:val="30"/>
          <w:szCs w:val="30"/>
        </w:rPr>
        <w:t>南京航空航天大学</w:t>
      </w:r>
      <w:r>
        <w:rPr>
          <w:rFonts w:eastAsia="华文中宋"/>
          <w:b/>
          <w:sz w:val="30"/>
          <w:szCs w:val="30"/>
        </w:rPr>
        <w:t>2018</w:t>
      </w:r>
      <w:r>
        <w:rPr>
          <w:rFonts w:eastAsia="华文中宋" w:hint="eastAsia"/>
          <w:b/>
          <w:sz w:val="30"/>
          <w:szCs w:val="30"/>
        </w:rPr>
        <w:t>年硕士研究生招生</w:t>
      </w:r>
      <w:bookmarkStart w:id="3" w:name="OLE_LINK11"/>
      <w:bookmarkStart w:id="4" w:name="OLE_LINK10"/>
      <w:r>
        <w:rPr>
          <w:rFonts w:eastAsia="华文中宋" w:hint="eastAsia"/>
          <w:b/>
          <w:sz w:val="30"/>
          <w:szCs w:val="30"/>
        </w:rPr>
        <w:t>综合考核</w:t>
      </w:r>
      <w:bookmarkEnd w:id="3"/>
      <w:bookmarkEnd w:id="4"/>
      <w:r>
        <w:rPr>
          <w:rFonts w:eastAsia="华文中宋" w:hint="eastAsia"/>
          <w:b/>
          <w:sz w:val="30"/>
          <w:szCs w:val="30"/>
        </w:rPr>
        <w:t>评分表</w:t>
      </w:r>
      <w:bookmarkEnd w:id="2"/>
      <w:r>
        <w:rPr>
          <w:rFonts w:hint="eastAsia"/>
          <w:b/>
          <w:bCs/>
          <w:sz w:val="30"/>
          <w:szCs w:val="30"/>
        </w:rPr>
        <w:t>（专家用）</w:t>
      </w:r>
    </w:p>
    <w:tbl>
      <w:tblPr>
        <w:tblW w:w="9810" w:type="dxa"/>
        <w:jc w:val="center"/>
        <w:tblLayout w:type="fixed"/>
        <w:tblLook w:val="00A0"/>
      </w:tblPr>
      <w:tblGrid>
        <w:gridCol w:w="724"/>
        <w:gridCol w:w="1328"/>
        <w:gridCol w:w="1327"/>
        <w:gridCol w:w="1132"/>
        <w:gridCol w:w="1111"/>
        <w:gridCol w:w="991"/>
        <w:gridCol w:w="975"/>
        <w:gridCol w:w="975"/>
        <w:gridCol w:w="1247"/>
      </w:tblGrid>
      <w:tr w:rsidR="00C61302">
        <w:trPr>
          <w:trHeight w:val="543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24"/>
              </w:rPr>
              <w:t>面试小组编号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596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复试专业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591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rFonts w:eastAsia="仿宋_GB2312"/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C61302" w:rsidRDefault="00C61302">
            <w:pPr>
              <w:spacing w:before="100" w:beforeAutospacing="1" w:after="120" w:line="460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z w:val="24"/>
              </w:rPr>
              <w:t>（后四位）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考核项目（每项满分</w:t>
            </w:r>
            <w:r>
              <w:rPr>
                <w:rFonts w:hAnsi="宋体" w:cs="宋体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分，总分满分</w:t>
            </w:r>
            <w:r>
              <w:rPr>
                <w:sz w:val="24"/>
              </w:rPr>
              <w:t>1</w:t>
            </w:r>
            <w:r>
              <w:rPr>
                <w:rFonts w:hAnsi="宋体" w:cs="宋体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C61302">
        <w:trPr>
          <w:trHeight w:val="76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jc w:val="left"/>
              <w:rPr>
                <w:spacing w:val="-3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jc w:val="left"/>
              <w:rPr>
                <w:spacing w:val="-3"/>
                <w:sz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jc w:val="left"/>
              <w:rPr>
                <w:spacing w:val="-3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rFonts w:hAnsi="宋体" w:cs="宋体"/>
                <w:spacing w:val="-3"/>
                <w:sz w:val="24"/>
              </w:rPr>
            </w:pPr>
            <w:r>
              <w:rPr>
                <w:rFonts w:hAnsi="宋体" w:cs="宋体" w:hint="eastAsia"/>
                <w:sz w:val="24"/>
              </w:rPr>
              <w:t>专业知识能力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语言表达能力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逻辑思维能力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分析问题能力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after="120" w:line="460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思维敏捷能力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jc w:val="left"/>
              <w:rPr>
                <w:b/>
                <w:bCs/>
                <w:spacing w:val="-3"/>
                <w:sz w:val="24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  <w:tr w:rsidR="00C61302">
        <w:trPr>
          <w:trHeight w:val="3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02" w:rsidRDefault="00C61302">
            <w:pPr>
              <w:spacing w:before="100" w:beforeAutospacing="1" w:line="460" w:lineRule="exact"/>
              <w:jc w:val="center"/>
              <w:rPr>
                <w:spacing w:val="-3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302" w:rsidRDefault="00C61302">
            <w:pPr>
              <w:spacing w:before="100" w:beforeAutospacing="1" w:line="460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C61302" w:rsidRDefault="00C61302">
      <w:pPr>
        <w:spacing w:line="500" w:lineRule="exact"/>
        <w:rPr>
          <w:rFonts w:eastAsia="仿宋_GB2312"/>
          <w:spacing w:val="-3"/>
          <w:sz w:val="24"/>
        </w:rPr>
      </w:pPr>
      <w:r>
        <w:rPr>
          <w:rFonts w:hint="eastAsia"/>
          <w:sz w:val="24"/>
        </w:rPr>
        <w:t>说明：</w:t>
      </w:r>
    </w:p>
    <w:p w:rsidR="00C61302" w:rsidRDefault="00C61302">
      <w:pPr>
        <w:spacing w:line="5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）此表供面试小组成员打分使用，考生的最终面试成绩为去掉一个最高分和一个最低分后，取其余面试成员打分的平均分。</w:t>
      </w:r>
    </w:p>
    <w:p w:rsidR="00C61302" w:rsidRDefault="00C61302">
      <w:pPr>
        <w:spacing w:line="5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）请客观评分。此表留存学院</w:t>
      </w:r>
      <w:r>
        <w:rPr>
          <w:szCs w:val="21"/>
        </w:rPr>
        <w:t>1</w:t>
      </w:r>
      <w:r>
        <w:rPr>
          <w:rFonts w:hint="eastAsia"/>
          <w:szCs w:val="21"/>
        </w:rPr>
        <w:t>年备查。</w:t>
      </w:r>
    </w:p>
    <w:p w:rsidR="00C61302" w:rsidRDefault="00C61302">
      <w:pPr>
        <w:spacing w:line="578" w:lineRule="exact"/>
        <w:rPr>
          <w:b/>
          <w:bCs/>
          <w:sz w:val="32"/>
          <w:szCs w:val="32"/>
        </w:rPr>
      </w:pPr>
      <w:r>
        <w:rPr>
          <w:rFonts w:hint="eastAsia"/>
          <w:sz w:val="24"/>
        </w:rPr>
        <w:t>复试专家签名：</w:t>
      </w:r>
      <w:r>
        <w:rPr>
          <w:sz w:val="24"/>
          <w:u w:val="single"/>
        </w:rPr>
        <w:t xml:space="preserve">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面试小组组长签名：</w:t>
      </w:r>
      <w:r>
        <w:rPr>
          <w:sz w:val="24"/>
          <w:u w:val="single"/>
        </w:rPr>
        <w:t xml:space="preserve">                       </w:t>
      </w:r>
    </w:p>
    <w:p w:rsidR="00C61302" w:rsidRDefault="00C61302">
      <w:pPr>
        <w:spacing w:line="578" w:lineRule="exact"/>
        <w:jc w:val="center"/>
        <w:rPr>
          <w:b/>
          <w:bCs/>
          <w:sz w:val="30"/>
          <w:szCs w:val="30"/>
        </w:rPr>
      </w:pPr>
    </w:p>
    <w:p w:rsidR="00C61302" w:rsidRDefault="00C61302">
      <w:pPr>
        <w:spacing w:line="578" w:lineRule="exact"/>
        <w:jc w:val="center"/>
        <w:rPr>
          <w:b/>
          <w:bCs/>
          <w:sz w:val="30"/>
          <w:szCs w:val="30"/>
        </w:rPr>
      </w:pPr>
    </w:p>
    <w:p w:rsidR="00C61302" w:rsidRDefault="00C61302">
      <w:pPr>
        <w:spacing w:line="578" w:lineRule="exact"/>
        <w:jc w:val="center"/>
        <w:rPr>
          <w:b/>
          <w:bCs/>
          <w:sz w:val="30"/>
          <w:szCs w:val="30"/>
        </w:rPr>
      </w:pPr>
    </w:p>
    <w:p w:rsidR="00C61302" w:rsidRDefault="00C61302">
      <w:pPr>
        <w:spacing w:line="578" w:lineRule="exact"/>
        <w:jc w:val="center"/>
        <w:rPr>
          <w:b/>
          <w:bCs/>
          <w:sz w:val="30"/>
          <w:szCs w:val="30"/>
        </w:rPr>
      </w:pPr>
    </w:p>
    <w:p w:rsidR="00C61302" w:rsidRDefault="00C6130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</w:t>
      </w:r>
    </w:p>
    <w:p w:rsidR="00C61302" w:rsidRDefault="00C61302">
      <w:pPr>
        <w:spacing w:line="578" w:lineRule="exact"/>
        <w:jc w:val="center"/>
        <w:rPr>
          <w:rFonts w:eastAsia="华文中宋"/>
          <w:b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南京航空航天大学</w:t>
      </w:r>
      <w:r>
        <w:rPr>
          <w:rFonts w:eastAsia="华文中宋"/>
          <w:b/>
          <w:sz w:val="30"/>
          <w:szCs w:val="30"/>
        </w:rPr>
        <w:t>2018</w:t>
      </w:r>
      <w:r>
        <w:rPr>
          <w:rFonts w:eastAsia="华文中宋" w:hint="eastAsia"/>
          <w:b/>
          <w:sz w:val="30"/>
          <w:szCs w:val="30"/>
        </w:rPr>
        <w:t>年硕士研究生招生综合考核成绩表</w:t>
      </w:r>
    </w:p>
    <w:p w:rsidR="00C61302" w:rsidRDefault="00C61302">
      <w:pPr>
        <w:spacing w:line="578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（面试小组用）</w:t>
      </w:r>
    </w:p>
    <w:tbl>
      <w:tblPr>
        <w:tblW w:w="8295" w:type="dxa"/>
        <w:jc w:val="center"/>
        <w:tblLayout w:type="fixed"/>
        <w:tblLook w:val="00A0"/>
      </w:tblPr>
      <w:tblGrid>
        <w:gridCol w:w="1081"/>
        <w:gridCol w:w="1660"/>
        <w:gridCol w:w="2300"/>
        <w:gridCol w:w="3254"/>
      </w:tblGrid>
      <w:tr w:rsidR="00C61302">
        <w:trPr>
          <w:trHeight w:val="510"/>
          <w:jc w:val="center"/>
        </w:trPr>
        <w:tc>
          <w:tcPr>
            <w:tcW w:w="2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面试小组编号</w:t>
            </w:r>
          </w:p>
        </w:tc>
        <w:tc>
          <w:tcPr>
            <w:tcW w:w="5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497"/>
          <w:jc w:val="center"/>
        </w:trPr>
        <w:tc>
          <w:tcPr>
            <w:tcW w:w="2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复试专业</w:t>
            </w:r>
          </w:p>
        </w:tc>
        <w:tc>
          <w:tcPr>
            <w:tcW w:w="5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身份证号（后四位）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面试成绩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61302">
        <w:trPr>
          <w:trHeight w:val="510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302" w:rsidRDefault="00C61302">
            <w:pPr>
              <w:spacing w:before="100" w:beforeAutospacing="1" w:line="578" w:lineRule="exact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C61302" w:rsidRDefault="00C61302">
      <w:pPr>
        <w:spacing w:before="100" w:beforeAutospacing="1" w:line="578" w:lineRule="exact"/>
        <w:rPr>
          <w:rFonts w:eastAsia="仿宋_GB2312"/>
          <w:spacing w:val="-3"/>
          <w:sz w:val="24"/>
        </w:rPr>
      </w:pPr>
      <w:r>
        <w:rPr>
          <w:b/>
          <w:bCs/>
          <w:szCs w:val="21"/>
        </w:rPr>
        <w:t xml:space="preserve"> </w:t>
      </w:r>
      <w:r>
        <w:rPr>
          <w:rFonts w:hint="eastAsia"/>
          <w:sz w:val="24"/>
        </w:rPr>
        <w:t>面试小组成员签名：</w:t>
      </w:r>
      <w:r>
        <w:rPr>
          <w:sz w:val="24"/>
          <w:u w:val="single"/>
        </w:rPr>
        <w:t xml:space="preserve">                                                     </w:t>
      </w:r>
    </w:p>
    <w:p w:rsidR="00C61302" w:rsidRDefault="00C61302" w:rsidP="00FB16BD">
      <w:pPr>
        <w:spacing w:before="100" w:beforeAutospacing="1" w:line="578" w:lineRule="exact"/>
        <w:ind w:firstLineChars="2499" w:firstLine="31680"/>
        <w:rPr>
          <w:b/>
          <w:bCs/>
          <w:sz w:val="32"/>
          <w:szCs w:val="32"/>
        </w:rPr>
      </w:pPr>
      <w:r>
        <w:rPr>
          <w:b/>
          <w:bCs/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:rsidR="00C61302" w:rsidRDefault="00C61302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C61302" w:rsidRDefault="00C61302">
      <w:pPr>
        <w:spacing w:line="440" w:lineRule="exact"/>
        <w:rPr>
          <w:rFonts w:ascii="仿宋_GB2312" w:eastAsia="仿宋_GB2312"/>
          <w:sz w:val="28"/>
          <w:szCs w:val="28"/>
        </w:rPr>
        <w:sectPr w:rsidR="00C61302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61302" w:rsidRDefault="00C61302">
      <w:pPr>
        <w:jc w:val="center"/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南</w:t>
      </w: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京</w:t>
      </w: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航</w:t>
      </w: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空</w:t>
      </w: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航</w:t>
      </w: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天</w:t>
      </w: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大</w:t>
      </w: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学</w:t>
      </w:r>
    </w:p>
    <w:p w:rsidR="00C61302" w:rsidRDefault="00C61302">
      <w:pPr>
        <w:jc w:val="left"/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</w:pPr>
      <w:r>
        <w:rPr>
          <w:rFonts w:ascii="华文中宋" w:eastAsia="华文中宋" w:hAnsi="华文中宋" w:cs="华文中宋"/>
          <w:b/>
          <w:bCs/>
          <w:color w:val="FF0000"/>
          <w:sz w:val="52"/>
          <w:szCs w:val="52"/>
        </w:rPr>
        <w:t xml:space="preserve">         </w:t>
      </w: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</w:rPr>
        <w:t>推荐免试生拟接收函</w:t>
      </w:r>
    </w:p>
    <w:p w:rsidR="00C61302" w:rsidRDefault="00C61302"/>
    <w:p w:rsidR="00C61302" w:rsidRPr="00D14727" w:rsidRDefault="00C61302">
      <w:pPr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/>
          <w:b/>
          <w:bCs/>
          <w:sz w:val="32"/>
          <w:szCs w:val="36"/>
          <w:u w:val="single"/>
        </w:rPr>
        <w:t xml:space="preserve">              </w:t>
      </w:r>
      <w:r w:rsidRPr="00D14727">
        <w:rPr>
          <w:rFonts w:ascii="仿宋_GB2312" w:eastAsia="仿宋_GB2312" w:hAnsi="仿宋" w:cs="仿宋"/>
          <w:b/>
          <w:bCs/>
          <w:sz w:val="32"/>
          <w:szCs w:val="36"/>
        </w:rPr>
        <w:t xml:space="preserve"> 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同学：</w:t>
      </w:r>
    </w:p>
    <w:p w:rsidR="00C61302" w:rsidRPr="00D14727" w:rsidRDefault="00C61302" w:rsidP="00FB16BD">
      <w:pPr>
        <w:spacing w:line="480" w:lineRule="auto"/>
        <w:ind w:firstLineChars="196" w:firstLine="31680"/>
        <w:jc w:val="left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你在我校</w:t>
      </w:r>
      <w:r w:rsidRPr="00D14727">
        <w:rPr>
          <w:rFonts w:ascii="仿宋_GB2312" w:eastAsia="仿宋_GB2312" w:hAnsi="仿宋" w:cs="仿宋"/>
          <w:b/>
          <w:bCs/>
          <w:sz w:val="32"/>
          <w:szCs w:val="36"/>
        </w:rPr>
        <w:t>2017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年研究生</w:t>
      </w:r>
      <w:r w:rsidRPr="00D14727">
        <w:rPr>
          <w:rFonts w:ascii="仿宋_GB2312" w:eastAsia="仿宋_GB2312" w:hAnsi="仿宋" w:cs="仿宋" w:hint="eastAsia"/>
          <w:b/>
          <w:bCs/>
          <w:color w:val="FF0000"/>
          <w:sz w:val="32"/>
          <w:szCs w:val="36"/>
        </w:rPr>
        <w:t>校外宣传咨询活动期间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已提前通过了我校复试，成绩合格，拟接收为我校</w:t>
      </w:r>
      <w:r>
        <w:rPr>
          <w:rFonts w:ascii="仿宋_GB2312" w:eastAsia="仿宋_GB2312" w:hAnsi="仿宋" w:cs="仿宋" w:hint="eastAsia"/>
          <w:b/>
          <w:bCs/>
          <w:sz w:val="32"/>
          <w:szCs w:val="36"/>
          <w:u w:val="single"/>
        </w:rPr>
        <w:t>材料科学与技术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学院</w:t>
      </w:r>
      <w:r>
        <w:rPr>
          <w:rFonts w:ascii="仿宋_GB2312" w:eastAsia="仿宋_GB2312" w:hAnsi="仿宋" w:cs="仿宋"/>
          <w:b/>
          <w:bCs/>
          <w:sz w:val="32"/>
          <w:szCs w:val="36"/>
          <w:u w:val="single"/>
        </w:rPr>
        <w:t xml:space="preserve">              </w:t>
      </w:r>
      <w:r w:rsidRPr="00D14727">
        <w:rPr>
          <w:rFonts w:ascii="仿宋_GB2312" w:eastAsia="仿宋_GB2312" w:hAnsi="仿宋" w:cs="仿宋"/>
          <w:b/>
          <w:bCs/>
          <w:sz w:val="32"/>
          <w:szCs w:val="36"/>
          <w:u w:val="single"/>
        </w:rPr>
        <w:t xml:space="preserve"> 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专业</w:t>
      </w:r>
      <w:r w:rsidRPr="00D14727">
        <w:rPr>
          <w:rFonts w:ascii="仿宋_GB2312" w:eastAsia="仿宋_GB2312" w:hAnsi="仿宋" w:cs="仿宋"/>
          <w:b/>
          <w:bCs/>
          <w:sz w:val="32"/>
          <w:szCs w:val="36"/>
        </w:rPr>
        <w:t>2018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年推荐免试硕士</w:t>
      </w:r>
      <w:r w:rsidRPr="00D14727">
        <w:rPr>
          <w:rFonts w:ascii="仿宋_GB2312" w:eastAsia="仿宋_GB2312" w:hAnsi="仿宋" w:cs="仿宋"/>
          <w:b/>
          <w:bCs/>
          <w:sz w:val="32"/>
          <w:szCs w:val="36"/>
        </w:rPr>
        <w:t>/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直接攻博研究生。</w:t>
      </w:r>
    </w:p>
    <w:p w:rsidR="00C61302" w:rsidRPr="00D14727" w:rsidRDefault="00C61302" w:rsidP="00FB16BD">
      <w:pPr>
        <w:spacing w:line="480" w:lineRule="auto"/>
        <w:ind w:firstLineChars="196" w:firstLine="31680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如有下列情况之一者，我校将取消您的上述资格。</w:t>
      </w:r>
    </w:p>
    <w:p w:rsidR="00C61302" w:rsidRPr="00D14727" w:rsidRDefault="00C61302">
      <w:pPr>
        <w:numPr>
          <w:ilvl w:val="0"/>
          <w:numId w:val="1"/>
        </w:numPr>
        <w:spacing w:line="480" w:lineRule="auto"/>
        <w:ind w:left="563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未取得本科就读学校的推免资格。</w:t>
      </w:r>
    </w:p>
    <w:p w:rsidR="00C61302" w:rsidRPr="00D14727" w:rsidRDefault="00C61302">
      <w:pPr>
        <w:numPr>
          <w:ilvl w:val="0"/>
          <w:numId w:val="1"/>
        </w:numPr>
        <w:spacing w:line="480" w:lineRule="auto"/>
        <w:ind w:left="563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在本科学习期间有不及格科目。</w:t>
      </w:r>
    </w:p>
    <w:p w:rsidR="00C61302" w:rsidRPr="00D14727" w:rsidRDefault="00C61302">
      <w:pPr>
        <w:numPr>
          <w:ilvl w:val="0"/>
          <w:numId w:val="1"/>
        </w:numPr>
        <w:spacing w:line="480" w:lineRule="auto"/>
        <w:ind w:left="563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毕业论文未</w:t>
      </w:r>
      <w:r w:rsidRPr="00D14727">
        <w:rPr>
          <w:rFonts w:ascii="仿宋_GB2312" w:eastAsia="仿宋_GB2312" w:hAnsi="仿宋" w:cs="仿宋" w:hint="eastAsia"/>
          <w:b/>
          <w:bCs/>
          <w:color w:val="000000"/>
          <w:sz w:val="32"/>
          <w:szCs w:val="36"/>
        </w:rPr>
        <w:t>取得</w:t>
      </w:r>
      <w:r w:rsidRPr="00D14727">
        <w:rPr>
          <w:rFonts w:ascii="仿宋_GB2312" w:eastAsia="仿宋_GB2312" w:hAnsi="仿宋" w:cs="仿宋"/>
          <w:b/>
          <w:bCs/>
          <w:color w:val="000000"/>
          <w:sz w:val="32"/>
          <w:szCs w:val="36"/>
        </w:rPr>
        <w:t>80</w:t>
      </w:r>
      <w:r w:rsidRPr="00D14727">
        <w:rPr>
          <w:rFonts w:ascii="仿宋_GB2312" w:eastAsia="仿宋_GB2312" w:hAnsi="仿宋" w:cs="仿宋" w:hint="eastAsia"/>
          <w:b/>
          <w:bCs/>
          <w:color w:val="000000"/>
          <w:sz w:val="32"/>
          <w:szCs w:val="36"/>
        </w:rPr>
        <w:t>分以上（含</w:t>
      </w:r>
      <w:r w:rsidRPr="00D14727">
        <w:rPr>
          <w:rFonts w:ascii="仿宋_GB2312" w:eastAsia="仿宋_GB2312" w:hAnsi="仿宋" w:cs="仿宋"/>
          <w:b/>
          <w:bCs/>
          <w:color w:val="000000"/>
          <w:sz w:val="32"/>
          <w:szCs w:val="36"/>
        </w:rPr>
        <w:t>80</w:t>
      </w:r>
      <w:r w:rsidRPr="00D14727">
        <w:rPr>
          <w:rFonts w:ascii="仿宋_GB2312" w:eastAsia="仿宋_GB2312" w:hAnsi="仿宋" w:cs="仿宋" w:hint="eastAsia"/>
          <w:b/>
          <w:bCs/>
          <w:color w:val="000000"/>
          <w:sz w:val="32"/>
          <w:szCs w:val="36"/>
        </w:rPr>
        <w:t>分）成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绩。</w:t>
      </w:r>
    </w:p>
    <w:p w:rsidR="00C61302" w:rsidRPr="00D14727" w:rsidRDefault="00C61302">
      <w:pPr>
        <w:numPr>
          <w:ilvl w:val="0"/>
          <w:numId w:val="1"/>
        </w:numPr>
        <w:spacing w:line="480" w:lineRule="auto"/>
        <w:ind w:left="563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入学前未取得学士学位证书或受到处分。</w:t>
      </w:r>
    </w:p>
    <w:p w:rsidR="00C61302" w:rsidRPr="00D14727" w:rsidRDefault="00C61302">
      <w:pPr>
        <w:numPr>
          <w:ilvl w:val="0"/>
          <w:numId w:val="1"/>
        </w:numPr>
        <w:spacing w:line="480" w:lineRule="auto"/>
        <w:ind w:left="563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提供的材料与事实不符。</w:t>
      </w:r>
    </w:p>
    <w:p w:rsidR="00C61302" w:rsidRPr="00D14727" w:rsidRDefault="00C61302" w:rsidP="00D14727">
      <w:pPr>
        <w:numPr>
          <w:ilvl w:val="0"/>
          <w:numId w:val="1"/>
        </w:numPr>
        <w:spacing w:line="480" w:lineRule="auto"/>
        <w:ind w:left="563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其他不符合录取条件者。</w:t>
      </w:r>
    </w:p>
    <w:p w:rsidR="00C61302" w:rsidRDefault="00C61302">
      <w:pPr>
        <w:spacing w:line="480" w:lineRule="auto"/>
        <w:rPr>
          <w:rFonts w:ascii="仿宋_GB2312" w:eastAsia="仿宋_GB2312" w:hAnsi="仿宋" w:cs="仿宋"/>
          <w:b/>
          <w:bCs/>
          <w:sz w:val="32"/>
          <w:szCs w:val="36"/>
        </w:rPr>
      </w:pPr>
    </w:p>
    <w:p w:rsidR="00C61302" w:rsidRDefault="00C61302">
      <w:pPr>
        <w:spacing w:line="480" w:lineRule="auto"/>
        <w:rPr>
          <w:rFonts w:ascii="仿宋_GB2312" w:eastAsia="仿宋_GB2312" w:hAnsi="仿宋" w:cs="仿宋"/>
          <w:b/>
          <w:bCs/>
          <w:sz w:val="32"/>
          <w:szCs w:val="36"/>
        </w:rPr>
      </w:pPr>
    </w:p>
    <w:p w:rsidR="00C61302" w:rsidRPr="00D14727" w:rsidRDefault="00C61302">
      <w:pPr>
        <w:spacing w:line="480" w:lineRule="auto"/>
        <w:rPr>
          <w:rFonts w:ascii="仿宋_GB2312" w:eastAsia="仿宋_GB2312" w:hAnsi="仿宋" w:cs="仿宋"/>
          <w:b/>
          <w:bCs/>
          <w:sz w:val="32"/>
          <w:szCs w:val="36"/>
        </w:rPr>
      </w:pPr>
    </w:p>
    <w:p w:rsidR="00C61302" w:rsidRPr="00D14727" w:rsidRDefault="00C61302" w:rsidP="00451C6C">
      <w:pPr>
        <w:ind w:left="3780" w:firstLine="420"/>
        <w:rPr>
          <w:rFonts w:ascii="仿宋_GB2312" w:eastAsia="仿宋_GB2312" w:hAnsi="仿宋" w:cs="仿宋"/>
          <w:b/>
          <w:bCs/>
          <w:sz w:val="32"/>
          <w:szCs w:val="36"/>
        </w:rPr>
      </w:pP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南京航空航天大学</w:t>
      </w:r>
      <w:r>
        <w:rPr>
          <w:rFonts w:ascii="仿宋_GB2312" w:eastAsia="仿宋_GB2312" w:hAnsi="仿宋" w:cs="仿宋" w:hint="eastAsia"/>
          <w:b/>
          <w:bCs/>
          <w:sz w:val="32"/>
          <w:szCs w:val="36"/>
        </w:rPr>
        <w:t>材料科学与技术</w:t>
      </w:r>
      <w:r w:rsidRPr="00D14727">
        <w:rPr>
          <w:rFonts w:ascii="仿宋_GB2312" w:eastAsia="仿宋_GB2312" w:hAnsi="仿宋" w:cs="仿宋" w:hint="eastAsia"/>
          <w:b/>
          <w:bCs/>
          <w:sz w:val="32"/>
          <w:szCs w:val="36"/>
        </w:rPr>
        <w:t>学院</w:t>
      </w:r>
    </w:p>
    <w:p w:rsidR="00C61302" w:rsidRPr="00D14727" w:rsidRDefault="00C61302" w:rsidP="001707E1">
      <w:pPr>
        <w:pStyle w:val="Date"/>
        <w:ind w:leftChars="47" w:left="31680" w:firstLineChars="1558" w:firstLine="31680"/>
        <w:rPr>
          <w:rFonts w:ascii="仿宋_GB2312" w:eastAsia="仿宋_GB2312"/>
          <w:sz w:val="32"/>
        </w:rPr>
      </w:pPr>
      <w:r w:rsidRPr="00D14727">
        <w:rPr>
          <w:rFonts w:ascii="仿宋_GB2312" w:eastAsia="仿宋_GB2312" w:hAnsi="仿宋" w:cs="仿宋"/>
          <w:sz w:val="32"/>
          <w:szCs w:val="36"/>
        </w:rPr>
        <w:t xml:space="preserve"> 2017</w:t>
      </w:r>
      <w:r w:rsidRPr="00D14727">
        <w:rPr>
          <w:rFonts w:ascii="仿宋_GB2312" w:eastAsia="仿宋_GB2312" w:hAnsi="仿宋" w:cs="仿宋" w:hint="eastAsia"/>
          <w:sz w:val="32"/>
          <w:szCs w:val="36"/>
        </w:rPr>
        <w:t>年</w:t>
      </w:r>
      <w:r w:rsidRPr="00D14727">
        <w:rPr>
          <w:rFonts w:ascii="仿宋_GB2312" w:eastAsia="仿宋_GB2312" w:hAnsi="仿宋" w:cs="仿宋"/>
          <w:sz w:val="32"/>
          <w:szCs w:val="36"/>
        </w:rPr>
        <w:t xml:space="preserve">   </w:t>
      </w:r>
      <w:r w:rsidRPr="00D14727">
        <w:rPr>
          <w:rFonts w:ascii="仿宋_GB2312" w:eastAsia="仿宋_GB2312" w:hAnsi="仿宋" w:cs="仿宋" w:hint="eastAsia"/>
          <w:sz w:val="32"/>
          <w:szCs w:val="36"/>
        </w:rPr>
        <w:t>月</w:t>
      </w:r>
      <w:r w:rsidRPr="00D14727">
        <w:rPr>
          <w:rFonts w:ascii="仿宋_GB2312" w:eastAsia="仿宋_GB2312" w:hAnsi="仿宋" w:cs="仿宋"/>
          <w:sz w:val="32"/>
          <w:szCs w:val="36"/>
        </w:rPr>
        <w:t xml:space="preserve">  </w:t>
      </w:r>
      <w:r w:rsidRPr="00D14727">
        <w:rPr>
          <w:rFonts w:ascii="仿宋_GB2312" w:eastAsia="仿宋_GB2312" w:hAnsi="仿宋" w:cs="仿宋" w:hint="eastAsia"/>
          <w:sz w:val="32"/>
          <w:szCs w:val="36"/>
        </w:rPr>
        <w:t>日</w:t>
      </w:r>
    </w:p>
    <w:sectPr w:rsidR="00C61302" w:rsidRPr="00D14727" w:rsidSect="00D14727">
      <w:pgSz w:w="11906" w:h="16838"/>
      <w:pgMar w:top="1134" w:right="99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02" w:rsidRDefault="00C61302" w:rsidP="00D14727">
      <w:r>
        <w:separator/>
      </w:r>
    </w:p>
  </w:endnote>
  <w:endnote w:type="continuationSeparator" w:id="0">
    <w:p w:rsidR="00C61302" w:rsidRDefault="00C61302" w:rsidP="00D1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02" w:rsidRDefault="00C61302" w:rsidP="00D14727">
      <w:r>
        <w:separator/>
      </w:r>
    </w:p>
  </w:footnote>
  <w:footnote w:type="continuationSeparator" w:id="0">
    <w:p w:rsidR="00C61302" w:rsidRDefault="00C61302" w:rsidP="00D14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0F98"/>
    <w:multiLevelType w:val="singleLevel"/>
    <w:tmpl w:val="55530F9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EA6"/>
    <w:rsid w:val="00010452"/>
    <w:rsid w:val="00010ADE"/>
    <w:rsid w:val="00011704"/>
    <w:rsid w:val="00024360"/>
    <w:rsid w:val="00033048"/>
    <w:rsid w:val="000352B9"/>
    <w:rsid w:val="0004206B"/>
    <w:rsid w:val="00042BE0"/>
    <w:rsid w:val="000452D1"/>
    <w:rsid w:val="000456EE"/>
    <w:rsid w:val="0004612D"/>
    <w:rsid w:val="00052594"/>
    <w:rsid w:val="00052683"/>
    <w:rsid w:val="00055341"/>
    <w:rsid w:val="00061F5F"/>
    <w:rsid w:val="0006796A"/>
    <w:rsid w:val="0007012C"/>
    <w:rsid w:val="00071F07"/>
    <w:rsid w:val="0007374C"/>
    <w:rsid w:val="00082116"/>
    <w:rsid w:val="00084120"/>
    <w:rsid w:val="00086AF4"/>
    <w:rsid w:val="00086BF9"/>
    <w:rsid w:val="00086C08"/>
    <w:rsid w:val="000A3188"/>
    <w:rsid w:val="000A4D15"/>
    <w:rsid w:val="000A7573"/>
    <w:rsid w:val="000B3213"/>
    <w:rsid w:val="000D033A"/>
    <w:rsid w:val="000D42A6"/>
    <w:rsid w:val="000E4EFF"/>
    <w:rsid w:val="000F23AE"/>
    <w:rsid w:val="000F6828"/>
    <w:rsid w:val="00105A9E"/>
    <w:rsid w:val="00121BC1"/>
    <w:rsid w:val="00123575"/>
    <w:rsid w:val="00124149"/>
    <w:rsid w:val="001301A7"/>
    <w:rsid w:val="00130C22"/>
    <w:rsid w:val="00132AD9"/>
    <w:rsid w:val="00134337"/>
    <w:rsid w:val="00147D39"/>
    <w:rsid w:val="001517FF"/>
    <w:rsid w:val="00152461"/>
    <w:rsid w:val="00155DD5"/>
    <w:rsid w:val="0016493B"/>
    <w:rsid w:val="001658C2"/>
    <w:rsid w:val="001707E1"/>
    <w:rsid w:val="001708F7"/>
    <w:rsid w:val="001712FA"/>
    <w:rsid w:val="001728A9"/>
    <w:rsid w:val="00177481"/>
    <w:rsid w:val="00180A3F"/>
    <w:rsid w:val="00180CDB"/>
    <w:rsid w:val="00187984"/>
    <w:rsid w:val="00192E5F"/>
    <w:rsid w:val="00194818"/>
    <w:rsid w:val="00197846"/>
    <w:rsid w:val="00197A98"/>
    <w:rsid w:val="001A0CC7"/>
    <w:rsid w:val="001A18D7"/>
    <w:rsid w:val="001A4D4D"/>
    <w:rsid w:val="001A50A4"/>
    <w:rsid w:val="001A5EA0"/>
    <w:rsid w:val="001A7219"/>
    <w:rsid w:val="001B3689"/>
    <w:rsid w:val="001C5E59"/>
    <w:rsid w:val="001D1C28"/>
    <w:rsid w:val="001E7AC2"/>
    <w:rsid w:val="001F6D94"/>
    <w:rsid w:val="00201B66"/>
    <w:rsid w:val="002171A8"/>
    <w:rsid w:val="00217287"/>
    <w:rsid w:val="0022191F"/>
    <w:rsid w:val="00221D0B"/>
    <w:rsid w:val="00224480"/>
    <w:rsid w:val="00241A47"/>
    <w:rsid w:val="00256A42"/>
    <w:rsid w:val="002570EE"/>
    <w:rsid w:val="00261D85"/>
    <w:rsid w:val="00262B9E"/>
    <w:rsid w:val="00267E6B"/>
    <w:rsid w:val="0027057E"/>
    <w:rsid w:val="0027190B"/>
    <w:rsid w:val="00277F91"/>
    <w:rsid w:val="00280B28"/>
    <w:rsid w:val="00282DCC"/>
    <w:rsid w:val="00295FD9"/>
    <w:rsid w:val="002A0CC6"/>
    <w:rsid w:val="002A3697"/>
    <w:rsid w:val="002A51CF"/>
    <w:rsid w:val="002B6309"/>
    <w:rsid w:val="002C54C5"/>
    <w:rsid w:val="002C7F7C"/>
    <w:rsid w:val="002D00F1"/>
    <w:rsid w:val="002D02AD"/>
    <w:rsid w:val="002E4181"/>
    <w:rsid w:val="002E5F9A"/>
    <w:rsid w:val="002E7039"/>
    <w:rsid w:val="002F5693"/>
    <w:rsid w:val="002F679F"/>
    <w:rsid w:val="002F6E04"/>
    <w:rsid w:val="00301DBD"/>
    <w:rsid w:val="00320DA6"/>
    <w:rsid w:val="00321C4B"/>
    <w:rsid w:val="003325AD"/>
    <w:rsid w:val="003330B3"/>
    <w:rsid w:val="00337463"/>
    <w:rsid w:val="00337E6C"/>
    <w:rsid w:val="00341CD8"/>
    <w:rsid w:val="003440A3"/>
    <w:rsid w:val="003470F6"/>
    <w:rsid w:val="00353BE9"/>
    <w:rsid w:val="00361B89"/>
    <w:rsid w:val="0037000D"/>
    <w:rsid w:val="00373562"/>
    <w:rsid w:val="003759A5"/>
    <w:rsid w:val="003945F5"/>
    <w:rsid w:val="00394C55"/>
    <w:rsid w:val="003A0C3A"/>
    <w:rsid w:val="003B33A9"/>
    <w:rsid w:val="003C1FAE"/>
    <w:rsid w:val="003D17DB"/>
    <w:rsid w:val="003D1C3F"/>
    <w:rsid w:val="003D3B65"/>
    <w:rsid w:val="003E0B25"/>
    <w:rsid w:val="003E6DB2"/>
    <w:rsid w:val="003F1A95"/>
    <w:rsid w:val="003F26FC"/>
    <w:rsid w:val="003F49C4"/>
    <w:rsid w:val="00403D75"/>
    <w:rsid w:val="0041406B"/>
    <w:rsid w:val="00416E1A"/>
    <w:rsid w:val="004215F3"/>
    <w:rsid w:val="00422A25"/>
    <w:rsid w:val="004240A7"/>
    <w:rsid w:val="0042514D"/>
    <w:rsid w:val="00425ED5"/>
    <w:rsid w:val="00427444"/>
    <w:rsid w:val="00432D27"/>
    <w:rsid w:val="0043617D"/>
    <w:rsid w:val="00437A41"/>
    <w:rsid w:val="004455BE"/>
    <w:rsid w:val="00451C6C"/>
    <w:rsid w:val="0045320B"/>
    <w:rsid w:val="00457576"/>
    <w:rsid w:val="00471778"/>
    <w:rsid w:val="00475E66"/>
    <w:rsid w:val="00477C0E"/>
    <w:rsid w:val="00483D97"/>
    <w:rsid w:val="00484848"/>
    <w:rsid w:val="004969CC"/>
    <w:rsid w:val="00496C40"/>
    <w:rsid w:val="004A0A29"/>
    <w:rsid w:val="004A25E9"/>
    <w:rsid w:val="004B2AB9"/>
    <w:rsid w:val="004B3FE8"/>
    <w:rsid w:val="004B40E5"/>
    <w:rsid w:val="004C24F5"/>
    <w:rsid w:val="004C2E24"/>
    <w:rsid w:val="004C48E4"/>
    <w:rsid w:val="004C685E"/>
    <w:rsid w:val="004C6D75"/>
    <w:rsid w:val="004D00E6"/>
    <w:rsid w:val="004E4F5C"/>
    <w:rsid w:val="004E6805"/>
    <w:rsid w:val="004F29AE"/>
    <w:rsid w:val="004F38D6"/>
    <w:rsid w:val="005007ED"/>
    <w:rsid w:val="00504E57"/>
    <w:rsid w:val="005115A7"/>
    <w:rsid w:val="0051388E"/>
    <w:rsid w:val="00522997"/>
    <w:rsid w:val="00527330"/>
    <w:rsid w:val="00530B75"/>
    <w:rsid w:val="0053382F"/>
    <w:rsid w:val="0053433E"/>
    <w:rsid w:val="00537950"/>
    <w:rsid w:val="00542C62"/>
    <w:rsid w:val="00542CF6"/>
    <w:rsid w:val="00543A43"/>
    <w:rsid w:val="00556BA9"/>
    <w:rsid w:val="00557F30"/>
    <w:rsid w:val="00577697"/>
    <w:rsid w:val="00587A60"/>
    <w:rsid w:val="00590286"/>
    <w:rsid w:val="00590DD0"/>
    <w:rsid w:val="00590E23"/>
    <w:rsid w:val="005A2A2A"/>
    <w:rsid w:val="005A581C"/>
    <w:rsid w:val="005A58F3"/>
    <w:rsid w:val="005A6223"/>
    <w:rsid w:val="005B2220"/>
    <w:rsid w:val="005C31DE"/>
    <w:rsid w:val="005C3326"/>
    <w:rsid w:val="005C5382"/>
    <w:rsid w:val="005D2A9D"/>
    <w:rsid w:val="005D3C33"/>
    <w:rsid w:val="005D3CCA"/>
    <w:rsid w:val="005D5795"/>
    <w:rsid w:val="005E1222"/>
    <w:rsid w:val="005E52E3"/>
    <w:rsid w:val="005F4B0E"/>
    <w:rsid w:val="005F6B4E"/>
    <w:rsid w:val="00600499"/>
    <w:rsid w:val="00603D3F"/>
    <w:rsid w:val="00621CCC"/>
    <w:rsid w:val="006343D0"/>
    <w:rsid w:val="00641616"/>
    <w:rsid w:val="0064411F"/>
    <w:rsid w:val="006451D1"/>
    <w:rsid w:val="00647458"/>
    <w:rsid w:val="00657EBA"/>
    <w:rsid w:val="0066020F"/>
    <w:rsid w:val="0066720D"/>
    <w:rsid w:val="0067279C"/>
    <w:rsid w:val="00675185"/>
    <w:rsid w:val="006870A4"/>
    <w:rsid w:val="006953E8"/>
    <w:rsid w:val="006A4226"/>
    <w:rsid w:val="006A5BB7"/>
    <w:rsid w:val="006A6D5E"/>
    <w:rsid w:val="006C2508"/>
    <w:rsid w:val="006C7D87"/>
    <w:rsid w:val="006E40EA"/>
    <w:rsid w:val="006F087C"/>
    <w:rsid w:val="006F5681"/>
    <w:rsid w:val="00700BD9"/>
    <w:rsid w:val="00713343"/>
    <w:rsid w:val="0071686E"/>
    <w:rsid w:val="007231C1"/>
    <w:rsid w:val="0072362A"/>
    <w:rsid w:val="007316B8"/>
    <w:rsid w:val="00731D47"/>
    <w:rsid w:val="00734CEC"/>
    <w:rsid w:val="007373B8"/>
    <w:rsid w:val="0074351F"/>
    <w:rsid w:val="00751BB9"/>
    <w:rsid w:val="007530E9"/>
    <w:rsid w:val="00761883"/>
    <w:rsid w:val="00786CDE"/>
    <w:rsid w:val="00796378"/>
    <w:rsid w:val="007A2C05"/>
    <w:rsid w:val="007A3454"/>
    <w:rsid w:val="007A58D3"/>
    <w:rsid w:val="007A73CF"/>
    <w:rsid w:val="007B06C6"/>
    <w:rsid w:val="007B2B88"/>
    <w:rsid w:val="007B2BCA"/>
    <w:rsid w:val="007B6121"/>
    <w:rsid w:val="007C6FA5"/>
    <w:rsid w:val="007D2E9F"/>
    <w:rsid w:val="007D31A4"/>
    <w:rsid w:val="007D599E"/>
    <w:rsid w:val="007D66A3"/>
    <w:rsid w:val="007E31DC"/>
    <w:rsid w:val="007F145C"/>
    <w:rsid w:val="007F5F4B"/>
    <w:rsid w:val="007F6955"/>
    <w:rsid w:val="00807D6C"/>
    <w:rsid w:val="00814BF5"/>
    <w:rsid w:val="008250D4"/>
    <w:rsid w:val="00825EA0"/>
    <w:rsid w:val="0083154E"/>
    <w:rsid w:val="00834E08"/>
    <w:rsid w:val="00842316"/>
    <w:rsid w:val="00844831"/>
    <w:rsid w:val="0084593D"/>
    <w:rsid w:val="008527E4"/>
    <w:rsid w:val="0085284E"/>
    <w:rsid w:val="00853192"/>
    <w:rsid w:val="008568B3"/>
    <w:rsid w:val="008642B2"/>
    <w:rsid w:val="00876005"/>
    <w:rsid w:val="00880669"/>
    <w:rsid w:val="00887530"/>
    <w:rsid w:val="0089100E"/>
    <w:rsid w:val="008B06FE"/>
    <w:rsid w:val="008B0ADA"/>
    <w:rsid w:val="008B55D9"/>
    <w:rsid w:val="008C1B68"/>
    <w:rsid w:val="008C1D85"/>
    <w:rsid w:val="008C668A"/>
    <w:rsid w:val="008C66FC"/>
    <w:rsid w:val="008C6BE3"/>
    <w:rsid w:val="008C7BCE"/>
    <w:rsid w:val="008F005A"/>
    <w:rsid w:val="008F6B70"/>
    <w:rsid w:val="00901552"/>
    <w:rsid w:val="00902662"/>
    <w:rsid w:val="00912489"/>
    <w:rsid w:val="00913E7D"/>
    <w:rsid w:val="009238A0"/>
    <w:rsid w:val="00924135"/>
    <w:rsid w:val="009353AD"/>
    <w:rsid w:val="00946D74"/>
    <w:rsid w:val="00952EF2"/>
    <w:rsid w:val="009567F4"/>
    <w:rsid w:val="0095737B"/>
    <w:rsid w:val="00961633"/>
    <w:rsid w:val="00964E04"/>
    <w:rsid w:val="00964FA1"/>
    <w:rsid w:val="009713F6"/>
    <w:rsid w:val="009813E8"/>
    <w:rsid w:val="009908E2"/>
    <w:rsid w:val="009A2567"/>
    <w:rsid w:val="009A2916"/>
    <w:rsid w:val="009A2FD3"/>
    <w:rsid w:val="009A7A79"/>
    <w:rsid w:val="009B099B"/>
    <w:rsid w:val="009B0EA7"/>
    <w:rsid w:val="009B6754"/>
    <w:rsid w:val="009B7F8E"/>
    <w:rsid w:val="009C1D21"/>
    <w:rsid w:val="009C4A83"/>
    <w:rsid w:val="009D2892"/>
    <w:rsid w:val="009D4675"/>
    <w:rsid w:val="009E20E5"/>
    <w:rsid w:val="009F07CF"/>
    <w:rsid w:val="009F61F0"/>
    <w:rsid w:val="00A00613"/>
    <w:rsid w:val="00A041CB"/>
    <w:rsid w:val="00A12678"/>
    <w:rsid w:val="00A13C9C"/>
    <w:rsid w:val="00A204BA"/>
    <w:rsid w:val="00A218E8"/>
    <w:rsid w:val="00A266FE"/>
    <w:rsid w:val="00A34C5C"/>
    <w:rsid w:val="00A35870"/>
    <w:rsid w:val="00A35F1A"/>
    <w:rsid w:val="00A40D4E"/>
    <w:rsid w:val="00A46747"/>
    <w:rsid w:val="00A61B31"/>
    <w:rsid w:val="00A71B5A"/>
    <w:rsid w:val="00A74543"/>
    <w:rsid w:val="00A904EC"/>
    <w:rsid w:val="00A93A3E"/>
    <w:rsid w:val="00A94C6A"/>
    <w:rsid w:val="00A95077"/>
    <w:rsid w:val="00A9742C"/>
    <w:rsid w:val="00AA271C"/>
    <w:rsid w:val="00AA2EC5"/>
    <w:rsid w:val="00AB21FA"/>
    <w:rsid w:val="00AC3A76"/>
    <w:rsid w:val="00AC469B"/>
    <w:rsid w:val="00AC7427"/>
    <w:rsid w:val="00AD5513"/>
    <w:rsid w:val="00AD5894"/>
    <w:rsid w:val="00AE5638"/>
    <w:rsid w:val="00AE5833"/>
    <w:rsid w:val="00B0178E"/>
    <w:rsid w:val="00B111DF"/>
    <w:rsid w:val="00B15A98"/>
    <w:rsid w:val="00B22CAA"/>
    <w:rsid w:val="00B3234C"/>
    <w:rsid w:val="00B446FA"/>
    <w:rsid w:val="00B5209A"/>
    <w:rsid w:val="00B53C22"/>
    <w:rsid w:val="00B5488F"/>
    <w:rsid w:val="00B607EF"/>
    <w:rsid w:val="00B629DA"/>
    <w:rsid w:val="00B636E0"/>
    <w:rsid w:val="00B77834"/>
    <w:rsid w:val="00B92BB1"/>
    <w:rsid w:val="00B92D2C"/>
    <w:rsid w:val="00BA5362"/>
    <w:rsid w:val="00BB1432"/>
    <w:rsid w:val="00BB1753"/>
    <w:rsid w:val="00BB2E86"/>
    <w:rsid w:val="00BB4699"/>
    <w:rsid w:val="00BC395C"/>
    <w:rsid w:val="00BC7B1D"/>
    <w:rsid w:val="00BD1522"/>
    <w:rsid w:val="00BE42A5"/>
    <w:rsid w:val="00BE6822"/>
    <w:rsid w:val="00BF108A"/>
    <w:rsid w:val="00BF1255"/>
    <w:rsid w:val="00C00756"/>
    <w:rsid w:val="00C06266"/>
    <w:rsid w:val="00C139DC"/>
    <w:rsid w:val="00C13CFE"/>
    <w:rsid w:val="00C226DA"/>
    <w:rsid w:val="00C307CA"/>
    <w:rsid w:val="00C313A1"/>
    <w:rsid w:val="00C313EC"/>
    <w:rsid w:val="00C32163"/>
    <w:rsid w:val="00C32F09"/>
    <w:rsid w:val="00C36D0A"/>
    <w:rsid w:val="00C41A19"/>
    <w:rsid w:val="00C51E67"/>
    <w:rsid w:val="00C61302"/>
    <w:rsid w:val="00C61B93"/>
    <w:rsid w:val="00C61D96"/>
    <w:rsid w:val="00C65C1F"/>
    <w:rsid w:val="00C74792"/>
    <w:rsid w:val="00C7649C"/>
    <w:rsid w:val="00C80166"/>
    <w:rsid w:val="00C80BC1"/>
    <w:rsid w:val="00CB3EC9"/>
    <w:rsid w:val="00CB6637"/>
    <w:rsid w:val="00CC051E"/>
    <w:rsid w:val="00CC3A3B"/>
    <w:rsid w:val="00CD4171"/>
    <w:rsid w:val="00CD5A49"/>
    <w:rsid w:val="00CE419B"/>
    <w:rsid w:val="00CE53DD"/>
    <w:rsid w:val="00CF2419"/>
    <w:rsid w:val="00CF436B"/>
    <w:rsid w:val="00CF459F"/>
    <w:rsid w:val="00CF4D0E"/>
    <w:rsid w:val="00CF5CB2"/>
    <w:rsid w:val="00CF5E5C"/>
    <w:rsid w:val="00D00EEA"/>
    <w:rsid w:val="00D031FB"/>
    <w:rsid w:val="00D03803"/>
    <w:rsid w:val="00D04161"/>
    <w:rsid w:val="00D13DB9"/>
    <w:rsid w:val="00D14727"/>
    <w:rsid w:val="00D264C2"/>
    <w:rsid w:val="00D36B9F"/>
    <w:rsid w:val="00D60E17"/>
    <w:rsid w:val="00D62E36"/>
    <w:rsid w:val="00D65FF3"/>
    <w:rsid w:val="00D70C6D"/>
    <w:rsid w:val="00D710A3"/>
    <w:rsid w:val="00D743FD"/>
    <w:rsid w:val="00D7533E"/>
    <w:rsid w:val="00D77126"/>
    <w:rsid w:val="00D811DA"/>
    <w:rsid w:val="00D84B23"/>
    <w:rsid w:val="00D87A7B"/>
    <w:rsid w:val="00D95E7A"/>
    <w:rsid w:val="00D96280"/>
    <w:rsid w:val="00DA0F6C"/>
    <w:rsid w:val="00DB1354"/>
    <w:rsid w:val="00DB5B12"/>
    <w:rsid w:val="00DE1EEF"/>
    <w:rsid w:val="00DE4C8A"/>
    <w:rsid w:val="00DE4D52"/>
    <w:rsid w:val="00DF0B2B"/>
    <w:rsid w:val="00DF1480"/>
    <w:rsid w:val="00DF4EA6"/>
    <w:rsid w:val="00DF78EE"/>
    <w:rsid w:val="00E07E85"/>
    <w:rsid w:val="00E25C72"/>
    <w:rsid w:val="00E2794E"/>
    <w:rsid w:val="00E32837"/>
    <w:rsid w:val="00E36A16"/>
    <w:rsid w:val="00E4105D"/>
    <w:rsid w:val="00E4323F"/>
    <w:rsid w:val="00E478F8"/>
    <w:rsid w:val="00E5581E"/>
    <w:rsid w:val="00E73B74"/>
    <w:rsid w:val="00E8219B"/>
    <w:rsid w:val="00E85421"/>
    <w:rsid w:val="00E946AE"/>
    <w:rsid w:val="00E954A7"/>
    <w:rsid w:val="00EA18FF"/>
    <w:rsid w:val="00EB679F"/>
    <w:rsid w:val="00EB6EA9"/>
    <w:rsid w:val="00EC1053"/>
    <w:rsid w:val="00EC66B4"/>
    <w:rsid w:val="00ED41AC"/>
    <w:rsid w:val="00EF1088"/>
    <w:rsid w:val="00EF265E"/>
    <w:rsid w:val="00EF3141"/>
    <w:rsid w:val="00EF46B6"/>
    <w:rsid w:val="00F0477E"/>
    <w:rsid w:val="00F10E1F"/>
    <w:rsid w:val="00F25BF3"/>
    <w:rsid w:val="00F34788"/>
    <w:rsid w:val="00F375F3"/>
    <w:rsid w:val="00F37764"/>
    <w:rsid w:val="00F44B1C"/>
    <w:rsid w:val="00F46E12"/>
    <w:rsid w:val="00F47D6E"/>
    <w:rsid w:val="00F51588"/>
    <w:rsid w:val="00F51FEB"/>
    <w:rsid w:val="00F60EC5"/>
    <w:rsid w:val="00F614CB"/>
    <w:rsid w:val="00F765D1"/>
    <w:rsid w:val="00F84835"/>
    <w:rsid w:val="00F949F4"/>
    <w:rsid w:val="00F94A9E"/>
    <w:rsid w:val="00F97161"/>
    <w:rsid w:val="00FA0043"/>
    <w:rsid w:val="00FA1C68"/>
    <w:rsid w:val="00FA68F9"/>
    <w:rsid w:val="00FA7D6F"/>
    <w:rsid w:val="00FB16BD"/>
    <w:rsid w:val="00FB6D1C"/>
    <w:rsid w:val="00FB7F80"/>
    <w:rsid w:val="00FC291C"/>
    <w:rsid w:val="00FC65C8"/>
    <w:rsid w:val="00FC6E87"/>
    <w:rsid w:val="00FC76FC"/>
    <w:rsid w:val="00FD0468"/>
    <w:rsid w:val="00FD0BF4"/>
    <w:rsid w:val="00FD591F"/>
    <w:rsid w:val="00FD629E"/>
    <w:rsid w:val="00FE11DD"/>
    <w:rsid w:val="00FE2AC9"/>
    <w:rsid w:val="00FF0FCB"/>
    <w:rsid w:val="00FF13A5"/>
    <w:rsid w:val="00FF41CE"/>
    <w:rsid w:val="00FF5ECA"/>
    <w:rsid w:val="00FF6E25"/>
    <w:rsid w:val="01160E54"/>
    <w:rsid w:val="017930F7"/>
    <w:rsid w:val="03A7370C"/>
    <w:rsid w:val="04085EB5"/>
    <w:rsid w:val="04FC4CBD"/>
    <w:rsid w:val="056F2CF7"/>
    <w:rsid w:val="05DE0DAD"/>
    <w:rsid w:val="05FC035D"/>
    <w:rsid w:val="064033D0"/>
    <w:rsid w:val="0AD61855"/>
    <w:rsid w:val="0B1A3243"/>
    <w:rsid w:val="0BD14F70"/>
    <w:rsid w:val="0C234D7A"/>
    <w:rsid w:val="0C2B6BCB"/>
    <w:rsid w:val="0D4F6A66"/>
    <w:rsid w:val="0D747B9F"/>
    <w:rsid w:val="0F864107"/>
    <w:rsid w:val="1059665E"/>
    <w:rsid w:val="11196A9C"/>
    <w:rsid w:val="11383ACD"/>
    <w:rsid w:val="11922EE2"/>
    <w:rsid w:val="12DB133C"/>
    <w:rsid w:val="13ED52C0"/>
    <w:rsid w:val="144472A8"/>
    <w:rsid w:val="16471C1C"/>
    <w:rsid w:val="17995D46"/>
    <w:rsid w:val="19383D27"/>
    <w:rsid w:val="19445D81"/>
    <w:rsid w:val="19EC5296"/>
    <w:rsid w:val="1B810BAF"/>
    <w:rsid w:val="1E1D1303"/>
    <w:rsid w:val="1E501C47"/>
    <w:rsid w:val="1E6A6563"/>
    <w:rsid w:val="1F325ABD"/>
    <w:rsid w:val="1F6132C0"/>
    <w:rsid w:val="20B239AF"/>
    <w:rsid w:val="20BA7818"/>
    <w:rsid w:val="21236373"/>
    <w:rsid w:val="21E32E28"/>
    <w:rsid w:val="229A4B54"/>
    <w:rsid w:val="2411343C"/>
    <w:rsid w:val="27DA59F1"/>
    <w:rsid w:val="2955745C"/>
    <w:rsid w:val="299778C1"/>
    <w:rsid w:val="2A0517FE"/>
    <w:rsid w:val="2A285235"/>
    <w:rsid w:val="2BA22524"/>
    <w:rsid w:val="2BE85216"/>
    <w:rsid w:val="2C0412C3"/>
    <w:rsid w:val="2C231B78"/>
    <w:rsid w:val="2C6303E3"/>
    <w:rsid w:val="2D6F0515"/>
    <w:rsid w:val="2DCA53AC"/>
    <w:rsid w:val="2DE64CDC"/>
    <w:rsid w:val="2EAE6CA3"/>
    <w:rsid w:val="2F274920"/>
    <w:rsid w:val="2F7050F6"/>
    <w:rsid w:val="2F8047D3"/>
    <w:rsid w:val="2FC05867"/>
    <w:rsid w:val="301C48FC"/>
    <w:rsid w:val="304A1F48"/>
    <w:rsid w:val="30C51891"/>
    <w:rsid w:val="31476967"/>
    <w:rsid w:val="31BF532C"/>
    <w:rsid w:val="32306820"/>
    <w:rsid w:val="328C11FD"/>
    <w:rsid w:val="3297758E"/>
    <w:rsid w:val="3309404A"/>
    <w:rsid w:val="34F13EEA"/>
    <w:rsid w:val="351B4D2E"/>
    <w:rsid w:val="352B2DCA"/>
    <w:rsid w:val="35966257"/>
    <w:rsid w:val="35B900B0"/>
    <w:rsid w:val="369D7429"/>
    <w:rsid w:val="371428EB"/>
    <w:rsid w:val="37843EA3"/>
    <w:rsid w:val="37A80BE0"/>
    <w:rsid w:val="384564E0"/>
    <w:rsid w:val="38802E42"/>
    <w:rsid w:val="388434EC"/>
    <w:rsid w:val="39C3134C"/>
    <w:rsid w:val="39F96E2B"/>
    <w:rsid w:val="3BCC6D26"/>
    <w:rsid w:val="3E030DD0"/>
    <w:rsid w:val="3E2E6510"/>
    <w:rsid w:val="40846488"/>
    <w:rsid w:val="40962182"/>
    <w:rsid w:val="41736037"/>
    <w:rsid w:val="41860B91"/>
    <w:rsid w:val="42F83CCB"/>
    <w:rsid w:val="434A3CF5"/>
    <w:rsid w:val="438E56E3"/>
    <w:rsid w:val="44185647"/>
    <w:rsid w:val="449F7415"/>
    <w:rsid w:val="45A715D5"/>
    <w:rsid w:val="46C07B24"/>
    <w:rsid w:val="46CF6AB9"/>
    <w:rsid w:val="47E56601"/>
    <w:rsid w:val="483E2513"/>
    <w:rsid w:val="4976729D"/>
    <w:rsid w:val="4B0B13AD"/>
    <w:rsid w:val="4C5D3F57"/>
    <w:rsid w:val="4D183A0B"/>
    <w:rsid w:val="4E3E5AFC"/>
    <w:rsid w:val="4E901F73"/>
    <w:rsid w:val="4F493920"/>
    <w:rsid w:val="4F601940"/>
    <w:rsid w:val="4F901EDA"/>
    <w:rsid w:val="4FF508DF"/>
    <w:rsid w:val="50870DA9"/>
    <w:rsid w:val="50D5692A"/>
    <w:rsid w:val="52154D37"/>
    <w:rsid w:val="539B3C3A"/>
    <w:rsid w:val="549E53F4"/>
    <w:rsid w:val="54B30E83"/>
    <w:rsid w:val="55AA0117"/>
    <w:rsid w:val="55C754C8"/>
    <w:rsid w:val="56CD27F8"/>
    <w:rsid w:val="56EB41B0"/>
    <w:rsid w:val="579A2E45"/>
    <w:rsid w:val="57A16053"/>
    <w:rsid w:val="58021570"/>
    <w:rsid w:val="58294CB2"/>
    <w:rsid w:val="591C0DC3"/>
    <w:rsid w:val="59ED7E16"/>
    <w:rsid w:val="5BA57168"/>
    <w:rsid w:val="5C334DC1"/>
    <w:rsid w:val="60CB63A6"/>
    <w:rsid w:val="60F715A3"/>
    <w:rsid w:val="60F87024"/>
    <w:rsid w:val="62111CEF"/>
    <w:rsid w:val="6377613F"/>
    <w:rsid w:val="63EC02FC"/>
    <w:rsid w:val="6488707F"/>
    <w:rsid w:val="64931D8E"/>
    <w:rsid w:val="64F87534"/>
    <w:rsid w:val="656270EC"/>
    <w:rsid w:val="65C45983"/>
    <w:rsid w:val="66624588"/>
    <w:rsid w:val="669C0446"/>
    <w:rsid w:val="66DC3A64"/>
    <w:rsid w:val="66E60F0F"/>
    <w:rsid w:val="67AC32A5"/>
    <w:rsid w:val="685B57A0"/>
    <w:rsid w:val="68837A86"/>
    <w:rsid w:val="6892481D"/>
    <w:rsid w:val="68976726"/>
    <w:rsid w:val="68EB61B0"/>
    <w:rsid w:val="690C1F68"/>
    <w:rsid w:val="6916594F"/>
    <w:rsid w:val="6A4454E8"/>
    <w:rsid w:val="6AE362EB"/>
    <w:rsid w:val="6B1113B9"/>
    <w:rsid w:val="6B400C03"/>
    <w:rsid w:val="6B7A3154"/>
    <w:rsid w:val="6C311810"/>
    <w:rsid w:val="6E1938AF"/>
    <w:rsid w:val="6EB611AF"/>
    <w:rsid w:val="723A7B77"/>
    <w:rsid w:val="728124EA"/>
    <w:rsid w:val="73643DE1"/>
    <w:rsid w:val="741D1CC2"/>
    <w:rsid w:val="74703F13"/>
    <w:rsid w:val="74964153"/>
    <w:rsid w:val="75D4254D"/>
    <w:rsid w:val="760E4C85"/>
    <w:rsid w:val="77A108D3"/>
    <w:rsid w:val="78F30280"/>
    <w:rsid w:val="79283BD2"/>
    <w:rsid w:val="7B1D660B"/>
    <w:rsid w:val="7BE44D4F"/>
    <w:rsid w:val="7C14589E"/>
    <w:rsid w:val="7C9D7D81"/>
    <w:rsid w:val="7D792BE7"/>
    <w:rsid w:val="7E032B4B"/>
    <w:rsid w:val="7FDC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3213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2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D5795"/>
    <w:rPr>
      <w:rFonts w:cs="Times New Roman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0B321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D5795"/>
    <w:rPr>
      <w:rFonts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0B3213"/>
    <w:pPr>
      <w:ind w:leftChars="2500" w:left="100"/>
    </w:pPr>
    <w:rPr>
      <w:rFonts w:ascii="楷体_GB2312" w:eastAsia="楷体_GB2312"/>
      <w:b/>
      <w:bCs/>
      <w:sz w:val="36"/>
    </w:rPr>
  </w:style>
  <w:style w:type="character" w:customStyle="1" w:styleId="DateChar">
    <w:name w:val="Date Char"/>
    <w:basedOn w:val="DefaultParagraphFont"/>
    <w:link w:val="Date"/>
    <w:uiPriority w:val="99"/>
    <w:locked/>
    <w:rsid w:val="000B3213"/>
    <w:rPr>
      <w:rFonts w:ascii="楷体_GB2312" w:eastAsia="楷体_GB2312" w:cs="Times New Roman"/>
      <w:b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B32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79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0B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79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3213"/>
    <w:rPr>
      <w:rFonts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0B32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321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tao0729@nua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4</Pages>
  <Words>259</Words>
  <Characters>1478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微软中国</cp:lastModifiedBy>
  <cp:revision>11</cp:revision>
  <dcterms:created xsi:type="dcterms:W3CDTF">2017-06-08T03:09:00Z</dcterms:created>
  <dcterms:modified xsi:type="dcterms:W3CDTF">2017-06-20T03:37:00Z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