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CAA" w14:textId="3C2F5377" w:rsidR="00A25EBF" w:rsidRPr="00FB5DAE" w:rsidRDefault="00A25EBF">
      <w:pPr>
        <w:rPr>
          <w:color w:val="00006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B5DAE" w:rsidRPr="00FB5DAE" w14:paraId="707E4742" w14:textId="77777777" w:rsidTr="00032E94">
        <w:trPr>
          <w:trHeight w:val="1528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442F143" w14:textId="378C9B32" w:rsidR="0063674A" w:rsidRPr="00FB5DAE" w:rsidRDefault="00175623" w:rsidP="0063674A">
            <w:pPr>
              <w:jc w:val="right"/>
              <w:rPr>
                <w:rFonts w:ascii="微软雅黑" w:eastAsia="微软雅黑" w:hAnsi="微软雅黑"/>
                <w:b/>
                <w:bCs/>
                <w:color w:val="000066"/>
                <w:sz w:val="36"/>
                <w:szCs w:val="36"/>
              </w:rPr>
            </w:pPr>
            <w:r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36"/>
                <w:szCs w:val="36"/>
              </w:rPr>
              <w:t>杨建凯</w:t>
            </w:r>
          </w:p>
          <w:p w14:paraId="71A8B6EB" w14:textId="12CABABC" w:rsidR="00A75820" w:rsidRPr="00FB5DAE" w:rsidRDefault="00BE6152" w:rsidP="0063674A">
            <w:pPr>
              <w:jc w:val="right"/>
              <w:rPr>
                <w:rFonts w:ascii="微软雅黑" w:eastAsia="微软雅黑" w:hAnsi="微软雅黑"/>
                <w:b/>
                <w:bCs/>
                <w:color w:val="000066"/>
                <w:sz w:val="36"/>
                <w:szCs w:val="36"/>
              </w:rPr>
            </w:pPr>
            <w:r w:rsidRPr="00FB5DAE">
              <w:rPr>
                <w:rFonts w:ascii="微软雅黑" w:eastAsia="微软雅黑" w:hAnsi="微软雅黑"/>
                <w:b/>
                <w:bCs/>
                <w:noProof/>
                <w:color w:val="000066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421196" wp14:editId="2C8DFD07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539115</wp:posOffset>
                      </wp:positionV>
                      <wp:extent cx="2790825" cy="8816340"/>
                      <wp:effectExtent l="0" t="0" r="9525" b="381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8816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14096" w14:textId="0527A7EA" w:rsidR="00A75820" w:rsidRDefault="00A75820"/>
                                <w:tbl>
                                  <w:tblPr>
                                    <w:tblStyle w:val="a7"/>
                                    <w:tblW w:w="424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48"/>
                                  </w:tblGrid>
                                  <w:tr w:rsidR="00A75820" w14:paraId="1DBA94FE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46B15FF2" w14:textId="3E2E646C" w:rsidR="00A75820" w:rsidRDefault="007C6E1E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研究方向</w:t>
                                        </w:r>
                                      </w:p>
                                    </w:tc>
                                  </w:tr>
                                  <w:tr w:rsidR="00A75820" w14:paraId="09DB5094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20A559A8" w14:textId="747CC888" w:rsidR="00A75820" w:rsidRPr="000D648A" w:rsidRDefault="005B636C">
                                        <w:pP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航空航天减振金属结构</w:t>
                                        </w:r>
                                        <w:proofErr w:type="gramStart"/>
                                        <w:r w:rsidR="00175623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激光增材制造</w:t>
                                        </w:r>
                                        <w:proofErr w:type="gramEnd"/>
                                      </w:p>
                                      <w:p w14:paraId="3345C6EA" w14:textId="77777777" w:rsidR="007C6E1E" w:rsidRDefault="007C6E1E"/>
                                      <w:p w14:paraId="19F29218" w14:textId="026D398F" w:rsidR="007C6E1E" w:rsidRDefault="007C6E1E"/>
                                    </w:tc>
                                  </w:tr>
                                  <w:tr w:rsidR="00A75820" w14:paraId="7C5B1E54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3DAEF789" w14:textId="16A4320E" w:rsidR="00A75820" w:rsidRDefault="007C6E1E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国际会议信息</w:t>
                                        </w:r>
                                      </w:p>
                                    </w:tc>
                                  </w:tr>
                                  <w:tr w:rsidR="00CD1996" w14:paraId="0A34B2EC" w14:textId="77777777" w:rsidTr="0063674A">
                                    <w:trPr>
                                      <w:trHeight w:val="1378"/>
                                    </w:trPr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6028F43C" w14:textId="1B5EE66F" w:rsidR="00CD1996" w:rsidRPr="005B636C" w:rsidRDefault="00CD1996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▂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会议名称：</w:t>
                                        </w:r>
                                        <w:r w:rsidR="000E5AAB"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2nd Asia-Pacific International Conference on Additive Manufacturing (APICAM2019)</w:t>
                                        </w:r>
                                      </w:p>
                                      <w:p w14:paraId="1E2E8BAC" w14:textId="47811D9F" w:rsidR="00CD1996" w:rsidRPr="005B636C" w:rsidRDefault="00CD1996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▃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时间：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2019-0</w:t>
                                        </w:r>
                                        <w:r w:rsidR="000E5AAB"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="000E5AAB"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01</w:t>
                                        </w:r>
                                      </w:p>
                                      <w:p w14:paraId="1452E7D9" w14:textId="3A69E3C0" w:rsidR="00CD1996" w:rsidRPr="005B636C" w:rsidRDefault="00CD1996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▅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地点：</w:t>
                                        </w:r>
                                        <w:r w:rsidR="000E5AAB"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Melbourne, Australia</w:t>
                                        </w:r>
                                      </w:p>
                                      <w:p w14:paraId="4EA77B5E" w14:textId="5737D77E" w:rsidR="0063674A" w:rsidRDefault="0063674A" w:rsidP="000D648A"/>
                                    </w:tc>
                                  </w:tr>
                                  <w:tr w:rsidR="007C6E1E" w14:paraId="7B0E4B80" w14:textId="77777777" w:rsidTr="0063674A">
                                    <w:tc>
                                      <w:tcPr>
                                        <w:tcW w:w="4248" w:type="dxa"/>
                                        <w:tcBorders>
                                          <w:top w:val="nil"/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5A6F4DF3" w14:textId="7DE614E1" w:rsidR="007C6E1E" w:rsidRDefault="00FB5DAE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参会心得体会</w:t>
                                        </w:r>
                                      </w:p>
                                    </w:tc>
                                  </w:tr>
                                  <w:tr w:rsidR="007C6E1E" w14:paraId="4701853F" w14:textId="77777777" w:rsidTr="0063674A"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5FF30C3D" w14:textId="77777777" w:rsidR="00FB5DAE" w:rsidRPr="00AD35E3" w:rsidRDefault="00FB5DAE" w:rsidP="00AD35E3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对自己的专业领域最新研究成果有了整体把握，</w:t>
                                        </w:r>
                                        <w:proofErr w:type="gramStart"/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对增材制造</w:t>
                                        </w:r>
                                        <w:proofErr w:type="gramEnd"/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整个行业的发展现状有了整体了解；</w:t>
                                        </w:r>
                                      </w:p>
                                      <w:p w14:paraId="0A296D09" w14:textId="1F6338DE" w:rsidR="00FB5DAE" w:rsidRPr="00AD35E3" w:rsidRDefault="00FB5DAE" w:rsidP="00AD35E3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发现了自己在学术研究方面存在的问题与挑战，有助于今后</w:t>
                                        </w:r>
                                        <w:r w:rsidR="00DA5E6B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研究工作中进一步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改善和提高；</w:t>
                                        </w:r>
                                      </w:p>
                                      <w:p w14:paraId="1106A556" w14:textId="1111251B" w:rsidR="0063674A" w:rsidRDefault="00FB5DAE" w:rsidP="00DA5E6B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</w:pP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认识了一些</w:t>
                                        </w:r>
                                        <w:r w:rsidR="00DA5E6B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以前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只有在论文上看到名字的</w:t>
                                        </w:r>
                                        <w:r w:rsidR="00DA5E6B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国际著名专家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，通过与对方交流，学习了很多解决</w:t>
                                        </w:r>
                                        <w:r w:rsidR="00DA5E6B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专业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问题的方法和经验。</w:t>
                                        </w:r>
                                      </w:p>
                                    </w:tc>
                                  </w:tr>
                                </w:tbl>
                                <w:p w14:paraId="615FE25E" w14:textId="38DD55DF" w:rsidR="00A75820" w:rsidRDefault="00A75820"/>
                                <w:p w14:paraId="1E341BE3" w14:textId="501E9F11" w:rsidR="000E2B93" w:rsidRDefault="000E2B93"/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81"/>
                                  </w:tblGrid>
                                  <w:tr w:rsidR="000E2B93" w14:paraId="10FEAA06" w14:textId="77777777" w:rsidTr="000E2B93">
                                    <w:tc>
                                      <w:tcPr>
                                        <w:tcW w:w="4381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6E821F7B" w14:textId="096764C9" w:rsidR="000E2B93" w:rsidRDefault="00FB5DAE" w:rsidP="000E2B93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联系方式</w:t>
                                        </w:r>
                                      </w:p>
                                    </w:tc>
                                  </w:tr>
                                  <w:tr w:rsidR="000E2B93" w14:paraId="23A42054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5B23854D" w14:textId="77777777" w:rsidR="00FB5DAE" w:rsidRPr="00AD35E3" w:rsidRDefault="00FB5DAE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  <w:t>☏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电话：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15651769335</w:t>
                                        </w:r>
                                      </w:p>
                                      <w:p w14:paraId="7CBDBE06" w14:textId="77777777" w:rsidR="00FB5DAE" w:rsidRPr="00AD35E3" w:rsidRDefault="00FB5DAE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Emoji" w:eastAsia="宋体" w:hAnsi="Segoe UI Emoji" w:cs="Segoe UI Emoji"/>
                                            <w:sz w:val="24"/>
                                            <w:szCs w:val="24"/>
                                          </w:rPr>
                                          <w:t>✉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Email: yangjiankai@nuaa.edu.cn</w:t>
                                        </w:r>
                                      </w:p>
                                      <w:p w14:paraId="162FF155" w14:textId="323490E3" w:rsidR="00FB5DAE" w:rsidRDefault="00FB5DAE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  <w:t>☊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QQ/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微信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:</w:t>
                                        </w:r>
                                        <w:r w:rsid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691627588</w:t>
                                        </w:r>
                                        <w:r w:rsid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/</w:t>
                                        </w:r>
                                        <w:r w:rsid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yangjiankai010025</w:t>
                                        </w:r>
                                      </w:p>
                                      <w:p w14:paraId="25A72C6F" w14:textId="19605B3E" w:rsidR="00BE6152" w:rsidRDefault="00BE6152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209926DA" w14:textId="77777777" w:rsidR="00BE6152" w:rsidRPr="00AD35E3" w:rsidRDefault="00BE6152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4CD50DE" w14:textId="6B75A1AC" w:rsidR="000E2B93" w:rsidRPr="000E2B93" w:rsidRDefault="00BE6152" w:rsidP="000E2B93">
                                        <w:pPr>
                                          <w:rPr>
                                            <w:rFonts w:ascii="宋体" w:eastAsia="宋体" w:hAnsi="宋体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6152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致谢</w:t>
                                        </w:r>
                                      </w:p>
                                    </w:tc>
                                  </w:tr>
                                  <w:tr w:rsidR="00BE6152" w14:paraId="69A148E0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4C4288" w14:textId="5F6D7F35" w:rsidR="00BE6152" w:rsidRPr="00AD35E3" w:rsidRDefault="00BE6152" w:rsidP="00042FBF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2FBF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感谢南京航空航天大学</w:t>
                                        </w:r>
                                        <w:r w:rsidR="00D56B7F" w:rsidRPr="00042FBF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研究生院</w:t>
                                        </w:r>
                                        <w:r w:rsidR="00B71341"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</w:t>
                                        </w:r>
                                        <w:r w:rsid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  <w:r w:rsidR="00B71341"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  <w:r w:rsid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="00B71341"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月博士生国际学术交流基金资助</w:t>
                                        </w:r>
                                        <w:r w:rsidR="00B71341" w:rsidRPr="00042FBF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  <w:tr w:rsidR="00BE6152" w14:paraId="586928BA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452A00" w14:textId="77777777" w:rsidR="00BE6152" w:rsidRPr="00AD35E3" w:rsidRDefault="00BE6152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20E0F09" w14:textId="3A6F4E81" w:rsidR="00FB5DAE" w:rsidRPr="00FB5DAE" w:rsidRDefault="00FB5DAE" w:rsidP="00FB5DAE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21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75pt;margin-top:42.45pt;width:219.75pt;height:6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" filled="f" stroked="f">
                      <v:textbox inset="0,0,0,0">
                        <w:txbxContent>
                          <w:p w14:paraId="28014096" w14:textId="0527A7EA" w:rsidR="00A75820" w:rsidRDefault="00A75820"/>
                          <w:tbl>
                            <w:tblPr>
                              <w:tblStyle w:val="a7"/>
                              <w:tblW w:w="42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</w:tblGrid>
                            <w:tr w:rsidR="00A75820" w14:paraId="1DBA94FE" w14:textId="77777777" w:rsidTr="00CD1996">
                              <w:tc>
                                <w:tcPr>
                                  <w:tcW w:w="4248" w:type="dxa"/>
                                  <w:tcBorders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46B15FF2" w14:textId="3E2E646C" w:rsidR="00A75820" w:rsidRDefault="007C6E1E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研究方向</w:t>
                                  </w:r>
                                </w:p>
                              </w:tc>
                            </w:tr>
                            <w:tr w:rsidR="00A75820" w14:paraId="09DB5094" w14:textId="77777777" w:rsidTr="00CD1996"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20A559A8" w14:textId="747CC888" w:rsidR="00A75820" w:rsidRPr="000D648A" w:rsidRDefault="005B636C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航空航天减振金属结构</w:t>
                                  </w:r>
                                  <w:proofErr w:type="gramStart"/>
                                  <w:r w:rsidR="00175623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激光增材制造</w:t>
                                  </w:r>
                                  <w:proofErr w:type="gramEnd"/>
                                </w:p>
                                <w:p w14:paraId="3345C6EA" w14:textId="77777777" w:rsidR="007C6E1E" w:rsidRDefault="007C6E1E"/>
                                <w:p w14:paraId="19F29218" w14:textId="026D398F" w:rsidR="007C6E1E" w:rsidRDefault="007C6E1E"/>
                              </w:tc>
                            </w:tr>
                            <w:tr w:rsidR="00A75820" w14:paraId="7C5B1E54" w14:textId="77777777" w:rsidTr="00CD1996">
                              <w:tc>
                                <w:tcPr>
                                  <w:tcW w:w="4248" w:type="dxa"/>
                                  <w:tcBorders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3DAEF789" w14:textId="16A4320E" w:rsidR="00A75820" w:rsidRDefault="007C6E1E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国际会议信息</w:t>
                                  </w:r>
                                </w:p>
                              </w:tc>
                            </w:tr>
                            <w:tr w:rsidR="00CD1996" w14:paraId="0A34B2EC" w14:textId="77777777" w:rsidTr="0063674A">
                              <w:trPr>
                                <w:trHeight w:val="1378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6028F43C" w14:textId="1B5EE66F" w:rsidR="00CD1996" w:rsidRPr="005B636C" w:rsidRDefault="00CD1996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▂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会议名称：</w:t>
                                  </w:r>
                                  <w:r w:rsidR="000E5AAB"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2nd Asia-Pacific International Conference on Additive Manufacturing (APICAM2019)</w:t>
                                  </w:r>
                                </w:p>
                                <w:p w14:paraId="1E2E8BAC" w14:textId="47811D9F" w:rsidR="00CD1996" w:rsidRPr="005B636C" w:rsidRDefault="00CD1996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▃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时间：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2019-0</w:t>
                                  </w:r>
                                  <w:r w:rsidR="000E5AAB"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E5AAB"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  <w:p w14:paraId="1452E7D9" w14:textId="3A69E3C0" w:rsidR="00CD1996" w:rsidRPr="005B636C" w:rsidRDefault="00CD1996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▅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地点：</w:t>
                                  </w:r>
                                  <w:r w:rsidR="000E5AAB"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Melbourne, Australia</w:t>
                                  </w:r>
                                </w:p>
                                <w:p w14:paraId="4EA77B5E" w14:textId="5737D77E" w:rsidR="0063674A" w:rsidRDefault="0063674A" w:rsidP="000D648A"/>
                              </w:tc>
                            </w:tr>
                            <w:tr w:rsidR="007C6E1E" w14:paraId="7B0E4B80" w14:textId="77777777" w:rsidTr="0063674A"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5A6F4DF3" w14:textId="7DE614E1" w:rsidR="007C6E1E" w:rsidRDefault="00FB5DAE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参会心得体会</w:t>
                                  </w:r>
                                </w:p>
                              </w:tc>
                            </w:tr>
                            <w:tr w:rsidR="007C6E1E" w14:paraId="4701853F" w14:textId="77777777" w:rsidTr="0063674A"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5FF30C3D" w14:textId="77777777" w:rsidR="00FB5DAE" w:rsidRPr="00AD35E3" w:rsidRDefault="00FB5DAE" w:rsidP="00AD35E3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对自己的专业领域最新研究成果有了整体把握，</w:t>
                                  </w:r>
                                  <w:proofErr w:type="gramStart"/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对增材制造</w:t>
                                  </w:r>
                                  <w:proofErr w:type="gramEnd"/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整个行业的发展现状有了整体了解；</w:t>
                                  </w:r>
                                </w:p>
                                <w:p w14:paraId="0A296D09" w14:textId="1F6338DE" w:rsidR="00FB5DAE" w:rsidRPr="00AD35E3" w:rsidRDefault="00FB5DAE" w:rsidP="00AD35E3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发现了自己在学术研究方面存在的问题与挑战，有助于今后</w:t>
                                  </w:r>
                                  <w:r w:rsidR="00DA5E6B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研究工作中进一步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改善和提高；</w:t>
                                  </w:r>
                                </w:p>
                                <w:p w14:paraId="1106A556" w14:textId="1111251B" w:rsidR="0063674A" w:rsidRDefault="00FB5DAE" w:rsidP="00DA5E6B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</w:pP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认识了一些</w:t>
                                  </w:r>
                                  <w:r w:rsidR="00DA5E6B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以前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只有在论文上看到名字的</w:t>
                                  </w:r>
                                  <w:r w:rsidR="00DA5E6B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国际著名专家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，通过与对方交流，学习了很多解决</w:t>
                                  </w:r>
                                  <w:r w:rsidR="00DA5E6B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专业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问题的方法和经验。</w:t>
                                  </w:r>
                                </w:p>
                              </w:tc>
                            </w:tr>
                          </w:tbl>
                          <w:p w14:paraId="615FE25E" w14:textId="38DD55DF" w:rsidR="00A75820" w:rsidRDefault="00A75820"/>
                          <w:p w14:paraId="1E341BE3" w14:textId="501E9F11" w:rsidR="000E2B93" w:rsidRDefault="000E2B93"/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1"/>
                            </w:tblGrid>
                            <w:tr w:rsidR="000E2B93" w14:paraId="10FEAA06" w14:textId="77777777" w:rsidTr="000E2B93">
                              <w:tc>
                                <w:tcPr>
                                  <w:tcW w:w="4381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6E821F7B" w14:textId="096764C9" w:rsidR="000E2B93" w:rsidRDefault="00FB5DAE" w:rsidP="000E2B93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联系方式</w:t>
                                  </w:r>
                                </w:p>
                              </w:tc>
                            </w:tr>
                            <w:tr w:rsidR="000E2B93" w14:paraId="23A42054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5B23854D" w14:textId="77777777" w:rsidR="00FB5DAE" w:rsidRPr="00AD35E3" w:rsidRDefault="00FB5DAE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  <w:t>☏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电话：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15651769335</w:t>
                                  </w:r>
                                </w:p>
                                <w:p w14:paraId="7CBDBE06" w14:textId="77777777" w:rsidR="00FB5DAE" w:rsidRPr="00AD35E3" w:rsidRDefault="00FB5DAE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Emoji" w:eastAsia="宋体" w:hAnsi="Segoe UI Emoji" w:cs="Segoe UI Emoji"/>
                                      <w:sz w:val="24"/>
                                      <w:szCs w:val="24"/>
                                    </w:rPr>
                                    <w:t>✉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Email: yangjiankai@nuaa.edu.cn</w:t>
                                  </w:r>
                                </w:p>
                                <w:p w14:paraId="162FF155" w14:textId="323490E3" w:rsidR="00FB5DAE" w:rsidRDefault="00FB5DAE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  <w:t>☊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QQ/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微信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691627588</w:t>
                                  </w:r>
                                  <w:r w:rsid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yangjiankai010025</w:t>
                                  </w:r>
                                </w:p>
                                <w:p w14:paraId="25A72C6F" w14:textId="19605B3E" w:rsidR="00BE6152" w:rsidRDefault="00BE6152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9926DA" w14:textId="77777777" w:rsidR="00BE6152" w:rsidRPr="00AD35E3" w:rsidRDefault="00BE6152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CD50DE" w14:textId="6B75A1AC" w:rsidR="000E2B93" w:rsidRPr="000E2B93" w:rsidRDefault="00BE6152" w:rsidP="000E2B93">
                                  <w:pPr>
                                    <w:rPr>
                                      <w:rFonts w:ascii="宋体" w:eastAsia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52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致谢</w:t>
                                  </w:r>
                                </w:p>
                              </w:tc>
                            </w:tr>
                            <w:tr w:rsidR="00BE6152" w14:paraId="69A148E0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C4288" w14:textId="5F6D7F35" w:rsidR="00BE6152" w:rsidRPr="00AD35E3" w:rsidRDefault="00BE6152" w:rsidP="00042FBF">
                                  <w:pPr>
                                    <w:snapToGrid w:val="0"/>
                                    <w:jc w:val="left"/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 w:rsidRPr="00042FBF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感谢南京航空航天大学</w:t>
                                  </w:r>
                                  <w:r w:rsidR="00D56B7F" w:rsidRPr="00042FBF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研究生院</w:t>
                                  </w:r>
                                  <w:r w:rsidR="00B71341"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 w:rsid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B71341"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B71341"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月博士生国际学术交流基金资助</w:t>
                                  </w:r>
                                  <w:r w:rsidR="00B71341" w:rsidRPr="00042FBF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E6152" w14:paraId="586928BA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452A00" w14:textId="77777777" w:rsidR="00BE6152" w:rsidRPr="00AD35E3" w:rsidRDefault="00BE6152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0E0F09" w14:textId="3A6F4E81" w:rsidR="00FB5DAE" w:rsidRPr="00FB5DAE" w:rsidRDefault="00FB5DAE" w:rsidP="00FB5DAE">
                            <w:pPr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674A" w:rsidRPr="00FB5DAE">
              <w:rPr>
                <w:rFonts w:ascii="微软雅黑" w:eastAsia="微软雅黑" w:hAnsi="微软雅黑"/>
                <w:b/>
                <w:bCs/>
                <w:noProof/>
                <w:color w:val="000066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C38A3F" wp14:editId="098D9B6B">
                      <wp:simplePos x="0" y="0"/>
                      <wp:positionH relativeFrom="margin">
                        <wp:posOffset>2971800</wp:posOffset>
                      </wp:positionH>
                      <wp:positionV relativeFrom="paragraph">
                        <wp:posOffset>546735</wp:posOffset>
                      </wp:positionV>
                      <wp:extent cx="3790950" cy="8343900"/>
                      <wp:effectExtent l="0" t="0" r="0" b="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834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4D509" w14:textId="6DDF2498" w:rsidR="00A75820" w:rsidRPr="00A75820" w:rsidRDefault="00A75820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807"/>
                                  </w:tblGrid>
                                  <w:tr w:rsidR="00A75820" w:rsidRPr="00A75820" w14:paraId="7A2CB15C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22F3B327" w14:textId="1A2A47EE" w:rsidR="00A75820" w:rsidRPr="00A75820" w:rsidRDefault="00BC4B16" w:rsidP="00A75820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会议报告题目</w:t>
                                        </w:r>
                                      </w:p>
                                    </w:tc>
                                  </w:tr>
                                  <w:tr w:rsidR="00A75820" w:rsidRPr="00A75820" w14:paraId="69F81898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52B5D99" w14:textId="71DE843E" w:rsidR="00CD1996" w:rsidRDefault="000E5AAB" w:rsidP="00A75820">
                                        <w:pP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E5AAB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Laser 3D printed bio-inspired impact resistant structure: Structure optimization and failure mechanism </w:t>
                                        </w:r>
                                      </w:p>
                                      <w:p w14:paraId="00843643" w14:textId="246F4BC4" w:rsidR="000E5AAB" w:rsidRPr="000E5AAB" w:rsidRDefault="000E5AAB" w:rsidP="00A75820">
                                        <w:pPr>
                                          <w:rPr>
                                            <w:rFonts w:ascii="宋体" w:eastAsia="宋体" w:hAnsi="宋体"/>
                                            <w:sz w:val="24"/>
                                          </w:rPr>
                                        </w:pPr>
                                        <w:r w:rsidRPr="000E5AAB">
                                          <w:rPr>
                                            <w:rFonts w:ascii="宋体" w:eastAsia="宋体" w:hAnsi="宋体" w:hint="eastAsia"/>
                                            <w:sz w:val="24"/>
                                          </w:rPr>
                                          <w:t>激光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</w:rPr>
                                          <w:t>3D</w:t>
                                        </w:r>
                                        <w:r w:rsidRPr="000E5AAB">
                                          <w:rPr>
                                            <w:rFonts w:ascii="宋体" w:eastAsia="宋体" w:hAnsi="宋体"/>
                                            <w:sz w:val="24"/>
                                          </w:rPr>
                                          <w:t>打印仿生抗冲击结构</w:t>
                                        </w:r>
                                        <w:r>
                                          <w:rPr>
                                            <w:rFonts w:ascii="宋体" w:eastAsia="宋体" w:hAnsi="宋体" w:hint="eastAsia"/>
                                            <w:sz w:val="24"/>
                                          </w:rPr>
                                          <w:t>的</w:t>
                                        </w:r>
                                        <w:r w:rsidRPr="000E5AAB">
                                          <w:rPr>
                                            <w:rFonts w:ascii="宋体" w:eastAsia="宋体" w:hAnsi="宋体"/>
                                            <w:sz w:val="24"/>
                                          </w:rPr>
                                          <w:t>结构优化和失效机制</w:t>
                                        </w:r>
                                      </w:p>
                                      <w:p w14:paraId="1F9D2098" w14:textId="1BD067D0" w:rsidR="00CD1996" w:rsidRPr="00A75820" w:rsidRDefault="00CD1996" w:rsidP="00A75820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4B16" w:rsidRPr="00A75820" w14:paraId="0A7157B2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6DD473F4" w14:textId="52600A7E" w:rsidR="00BC4B16" w:rsidRPr="00A75820" w:rsidRDefault="00BC4B16" w:rsidP="00BC4B16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会议报告摘要</w:t>
                                        </w:r>
                                      </w:p>
                                    </w:tc>
                                  </w:tr>
                                  <w:tr w:rsidR="00BC4B16" w:rsidRPr="00A75820" w14:paraId="1C4B098F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5A343DB" w14:textId="55830B3E" w:rsidR="00BC4B16" w:rsidRDefault="00462136" w:rsidP="00BC4B16">
                                        <w:pP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本研究面向航天探测器着陆器系统对减振抗冲击功能的综合需求，基于螳螂</w:t>
                                        </w:r>
                                        <w:proofErr w:type="gramStart"/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虾</w:t>
                                        </w:r>
                                        <w:proofErr w:type="gramEnd"/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尾节正弦波结构生物启迪，设计仿生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双向波纹板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结构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并通过选区激光熔化（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SLM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）</w:t>
                                        </w:r>
                                        <w:proofErr w:type="gramStart"/>
                                        <w:r w:rsidR="007B1195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开展增材制造</w:t>
                                        </w:r>
                                        <w:proofErr w:type="gramEnd"/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；建立了冲击有限元模拟模型，分析了不同结构参数对仿生结构比能量吸收、冲击力效率、应力分布的影响</w:t>
                                        </w:r>
                                        <w:r w:rsidR="00941E04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机制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；</w:t>
                                        </w:r>
                                        <w:r w:rsidR="00941E04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研究了结构参数对仿生结构受压缩时的变形模式和失效机制；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揭示了选区激光熔化工艺</w:t>
                                        </w:r>
                                        <w:r w:rsidR="00941E04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参数</w:t>
                                        </w:r>
                                        <w:r w:rsidR="00856C45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与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仿生结构</w:t>
                                        </w:r>
                                        <w:r w:rsidR="00774BE3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力学</w:t>
                                        </w:r>
                                        <w:r w:rsidR="000E2B93"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性能的</w:t>
                                        </w:r>
                                        <w:r w:rsidR="00856C45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映射关系</w:t>
                                        </w:r>
                                        <w:r w:rsidR="000E2B93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；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实现</w:t>
                                        </w:r>
                                        <w:r w:rsidR="000E2B93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了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构件结构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462136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功能一体化。</w:t>
                                        </w:r>
                                      </w:p>
                                      <w:p w14:paraId="393E0B7A" w14:textId="77777777" w:rsidR="00BC4B16" w:rsidRPr="000E2B93" w:rsidRDefault="00BC4B16" w:rsidP="000E2B93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4B16" w:rsidRPr="00A75820" w14:paraId="5E3F8F81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05BA7C4F" w14:textId="64493298" w:rsidR="00BC4B16" w:rsidRPr="00A75820" w:rsidRDefault="00BC4B16" w:rsidP="00BC4B16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参加会议现场</w:t>
                                        </w:r>
                                      </w:p>
                                    </w:tc>
                                  </w:tr>
                                  <w:tr w:rsidR="00BC4B16" w:rsidRPr="00A75820" w14:paraId="36F5653A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C77EF2E" w14:textId="620364D0" w:rsidR="00BC4B16" w:rsidRDefault="000E2B93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D31FA">
                                          <w:rPr>
                                            <w:rFonts w:ascii="Calibri" w:hAnsi="Calibri"/>
                                            <w:noProof/>
                                            <w:sz w:val="24"/>
                                          </w:rPr>
                                          <w:drawing>
                                            <wp:inline distT="0" distB="0" distL="0" distR="0" wp14:anchorId="0FE821B1" wp14:editId="457DAF59">
                                              <wp:extent cx="2517430" cy="1889760"/>
                                              <wp:effectExtent l="0" t="0" r="0" b="0"/>
                                              <wp:docPr id="2" name="图片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IMG_097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517430" cy="18897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2E741925" w14:textId="5E1B7DC0" w:rsidR="00BC4B16" w:rsidRDefault="000E2B93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D31FA">
                                          <w:rPr>
                                            <w:rFonts w:ascii="Calibri" w:hAnsi="Calibri"/>
                                            <w:noProof/>
                                            <w:sz w:val="24"/>
                                          </w:rPr>
                                          <w:drawing>
                                            <wp:inline distT="0" distB="0" distL="0" distR="0" wp14:anchorId="50F56569" wp14:editId="3F92D7EF">
                                              <wp:extent cx="2520579" cy="1893570"/>
                                              <wp:effectExtent l="0" t="0" r="0" b="0"/>
                                              <wp:docPr id="6" name="图片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 descr="IMG_121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520579" cy="18935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C4B16" w:rsidRPr="00A75820" w14:paraId="376917B3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2C32E432" w14:textId="52B30540" w:rsidR="00BC4B16" w:rsidRDefault="00BC4B16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4B16" w:rsidRPr="00A75820" w14:paraId="5A4EC42E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FFB850" w14:textId="3D525404" w:rsidR="00BC4B16" w:rsidRDefault="0063674A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63674A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的</w:t>
                                        </w:r>
                                        <w:proofErr w:type="gramStart"/>
                                        <w:r w:rsidRPr="0063674A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的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</w:tbl>
                                <w:p w14:paraId="3177BF70" w14:textId="184D7070" w:rsidR="00A75820" w:rsidRPr="00A75820" w:rsidRDefault="00A75820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8A3F" id="_x0000_s1027" type="#_x0000_t202" style="position:absolute;left:0;text-align:left;margin-left:234pt;margin-top:43.05pt;width:298.5pt;height:6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" filled="f" stroked="f">
                      <v:textbox inset="0,0,0,0">
                        <w:txbxContent>
                          <w:p w14:paraId="4BD4D509" w14:textId="6DDF2498" w:rsidR="00A75820" w:rsidRPr="00A75820" w:rsidRDefault="00A75820" w:rsidP="00A7582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</w:tblGrid>
                            <w:tr w:rsidR="00A75820" w:rsidRPr="00A75820" w14:paraId="7A2CB15C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22F3B327" w14:textId="1A2A47EE" w:rsidR="00A75820" w:rsidRPr="00A75820" w:rsidRDefault="00BC4B16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会议报告题目</w:t>
                                  </w:r>
                                </w:p>
                              </w:tc>
                            </w:tr>
                            <w:tr w:rsidR="00A75820" w:rsidRPr="00A75820" w14:paraId="69F81898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2B5D99" w14:textId="71DE843E" w:rsidR="00CD1996" w:rsidRDefault="000E5AAB" w:rsidP="00A75820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E5AAB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Laser 3D printed bio-inspired impact resistant structure: Structure optimization and failure mechanism </w:t>
                                  </w:r>
                                </w:p>
                                <w:p w14:paraId="00843643" w14:textId="246F4BC4" w:rsidR="000E5AAB" w:rsidRPr="000E5AAB" w:rsidRDefault="000E5AAB" w:rsidP="00A75820">
                                  <w:pPr>
                                    <w:rPr>
                                      <w:rFonts w:ascii="宋体" w:eastAsia="宋体" w:hAnsi="宋体"/>
                                      <w:sz w:val="24"/>
                                    </w:rPr>
                                  </w:pPr>
                                  <w:r w:rsidRPr="000E5AAB">
                                    <w:rPr>
                                      <w:rFonts w:ascii="宋体" w:eastAsia="宋体" w:hAnsi="宋体" w:hint="eastAsia"/>
                                      <w:sz w:val="24"/>
                                    </w:rPr>
                                    <w:t>激光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</w:rPr>
                                    <w:t>3D</w:t>
                                  </w:r>
                                  <w:r w:rsidRPr="000E5AAB">
                                    <w:rPr>
                                      <w:rFonts w:ascii="宋体" w:eastAsia="宋体" w:hAnsi="宋体"/>
                                      <w:sz w:val="24"/>
                                    </w:rPr>
                                    <w:t>打印仿生抗冲击结构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4"/>
                                    </w:rPr>
                                    <w:t>的</w:t>
                                  </w:r>
                                  <w:r w:rsidRPr="000E5AAB">
                                    <w:rPr>
                                      <w:rFonts w:ascii="宋体" w:eastAsia="宋体" w:hAnsi="宋体"/>
                                      <w:sz w:val="24"/>
                                    </w:rPr>
                                    <w:t>结构优化和失效机制</w:t>
                                  </w:r>
                                </w:p>
                                <w:p w14:paraId="1F9D2098" w14:textId="1BD067D0" w:rsidR="00CD1996" w:rsidRPr="00A75820" w:rsidRDefault="00CD1996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C4B16" w:rsidRPr="00A75820" w14:paraId="0A7157B2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6DD473F4" w14:textId="52600A7E" w:rsidR="00BC4B16" w:rsidRPr="00A75820" w:rsidRDefault="00BC4B16" w:rsidP="00BC4B1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会议报告摘要</w:t>
                                  </w:r>
                                </w:p>
                              </w:tc>
                            </w:tr>
                            <w:tr w:rsidR="00BC4B16" w:rsidRPr="00A75820" w14:paraId="1C4B098F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343DB" w14:textId="55830B3E" w:rsidR="00BC4B16" w:rsidRDefault="00462136" w:rsidP="00BC4B16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本研究面向航天探测器着陆器系统对减振抗冲击功能的综合需求，基于螳螂</w:t>
                                  </w:r>
                                  <w:proofErr w:type="gramStart"/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虾</w:t>
                                  </w:r>
                                  <w:proofErr w:type="gramEnd"/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尾节正弦波结构生物启迪，设计仿生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双向波纹板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结构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并通过选区激光熔化（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SLM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proofErr w:type="gramStart"/>
                                  <w:r w:rsidR="007B1195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开展增材制造</w:t>
                                  </w:r>
                                  <w:proofErr w:type="gramEnd"/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；建立了冲击有限元模拟模型，分析了不同结构参数对仿生结构比能量吸收、冲击力效率、应力分布的影响</w:t>
                                  </w:r>
                                  <w:r w:rsidR="00941E04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机制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  <w:r w:rsidR="00941E04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研究了结构参数对仿生结构受压缩时的变形模式和失效机制；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揭示了选区激光熔化工艺</w:t>
                                  </w:r>
                                  <w:r w:rsidR="00941E04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参数</w:t>
                                  </w:r>
                                  <w:r w:rsidR="00856C45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与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仿生结构</w:t>
                                  </w:r>
                                  <w:r w:rsidR="00774BE3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力学</w:t>
                                  </w:r>
                                  <w:r w:rsidR="000E2B93"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性能的</w:t>
                                  </w:r>
                                  <w:r w:rsidR="00856C45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映射关系</w:t>
                                  </w:r>
                                  <w:r w:rsidR="000E2B93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实现</w:t>
                                  </w:r>
                                  <w:r w:rsidR="000E2B93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了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构件结构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462136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功能一体化。</w:t>
                                  </w:r>
                                </w:p>
                                <w:p w14:paraId="393E0B7A" w14:textId="77777777" w:rsidR="00BC4B16" w:rsidRPr="000E2B93" w:rsidRDefault="00BC4B16" w:rsidP="000E2B93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C4B16" w:rsidRPr="00A75820" w14:paraId="5E3F8F81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05BA7C4F" w14:textId="64493298" w:rsidR="00BC4B16" w:rsidRPr="00A75820" w:rsidRDefault="00BC4B16" w:rsidP="00BC4B1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参加会议现场</w:t>
                                  </w:r>
                                </w:p>
                              </w:tc>
                            </w:tr>
                            <w:tr w:rsidR="00BC4B16" w:rsidRPr="00A75820" w14:paraId="36F5653A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7EF2E" w14:textId="620364D0" w:rsidR="00BC4B16" w:rsidRDefault="000E2B93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D31FA">
                                    <w:rPr>
                                      <w:rFonts w:ascii="Calibri" w:hAnsi="Calibri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0FE821B1" wp14:editId="457DAF59">
                                        <wp:extent cx="2517430" cy="1889760"/>
                                        <wp:effectExtent l="0" t="0" r="0" b="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G_09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17430" cy="1889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741925" w14:textId="5E1B7DC0" w:rsidR="00BC4B16" w:rsidRDefault="000E2B93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D31FA">
                                    <w:rPr>
                                      <w:rFonts w:ascii="Calibri" w:hAnsi="Calibri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50F56569" wp14:editId="3F92D7EF">
                                        <wp:extent cx="2520579" cy="1893570"/>
                                        <wp:effectExtent l="0" t="0" r="0" b="0"/>
                                        <wp:docPr id="6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G_12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579" cy="1893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C4B16" w:rsidRPr="00A75820" w14:paraId="376917B3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2C32E432" w14:textId="52B30540" w:rsidR="00BC4B16" w:rsidRDefault="00BC4B16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C4B16" w:rsidRPr="00A75820" w14:paraId="5A4EC42E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FFB850" w14:textId="3D525404" w:rsidR="00BC4B16" w:rsidRDefault="0063674A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3674A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  <w:proofErr w:type="gramStart"/>
                                  <w:r w:rsidRPr="0063674A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177BF70" w14:textId="184D7070" w:rsidR="00A75820" w:rsidRPr="00A75820" w:rsidRDefault="00A75820" w:rsidP="00A7582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学号：</w:t>
            </w:r>
            <w:r w:rsidR="00175623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BX</w:t>
            </w:r>
            <w:proofErr w:type="gramStart"/>
            <w:r w:rsidR="00175623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>1706901</w:t>
            </w:r>
            <w:r w:rsidR="00A75820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 xml:space="preserve">  |</w:t>
            </w:r>
            <w:proofErr w:type="gramEnd"/>
            <w:r w:rsidR="00A75820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 xml:space="preserve">  </w: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 xml:space="preserve">专业：材料加工工程 </w:t>
            </w:r>
            <w:r w:rsidR="00A75820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 xml:space="preserve"> |  </w: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指导教师：顾</w:t>
            </w:r>
            <w:r w:rsidR="0063674A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冬冬 教授</w:t>
            </w:r>
          </w:p>
        </w:tc>
      </w:tr>
    </w:tbl>
    <w:p w14:paraId="20992C55" w14:textId="7D203243" w:rsidR="00A75820" w:rsidRPr="00FB5DAE" w:rsidRDefault="00A75820">
      <w:pPr>
        <w:rPr>
          <w:color w:val="000066"/>
        </w:rPr>
      </w:pPr>
    </w:p>
    <w:p w14:paraId="5F574340" w14:textId="37E0741B" w:rsidR="00A75820" w:rsidRPr="00FB5DAE" w:rsidRDefault="00A75820">
      <w:pPr>
        <w:rPr>
          <w:color w:val="000066"/>
        </w:rPr>
      </w:pPr>
      <w:bookmarkStart w:id="0" w:name="_GoBack"/>
      <w:bookmarkEnd w:id="0"/>
    </w:p>
    <w:sectPr w:rsidR="00A75820" w:rsidRPr="00FB5DAE" w:rsidSect="00A7582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A480" w14:textId="77777777" w:rsidR="00A0512F" w:rsidRDefault="00A0512F" w:rsidP="00A75820">
      <w:r>
        <w:separator/>
      </w:r>
    </w:p>
  </w:endnote>
  <w:endnote w:type="continuationSeparator" w:id="0">
    <w:p w14:paraId="784041D0" w14:textId="77777777" w:rsidR="00A0512F" w:rsidRDefault="00A0512F" w:rsidP="00A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F64F" w14:textId="77777777" w:rsidR="00A0512F" w:rsidRDefault="00A0512F" w:rsidP="00A75820">
      <w:r>
        <w:separator/>
      </w:r>
    </w:p>
  </w:footnote>
  <w:footnote w:type="continuationSeparator" w:id="0">
    <w:p w14:paraId="011B75AE" w14:textId="77777777" w:rsidR="00A0512F" w:rsidRDefault="00A0512F" w:rsidP="00A7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F5550"/>
    <w:multiLevelType w:val="hybridMultilevel"/>
    <w:tmpl w:val="66429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3"/>
    <w:rsid w:val="00011B44"/>
    <w:rsid w:val="00042FBF"/>
    <w:rsid w:val="000D648A"/>
    <w:rsid w:val="000E2B93"/>
    <w:rsid w:val="000E5AAB"/>
    <w:rsid w:val="00175623"/>
    <w:rsid w:val="001B6485"/>
    <w:rsid w:val="00462136"/>
    <w:rsid w:val="00485AFE"/>
    <w:rsid w:val="004B68C2"/>
    <w:rsid w:val="00593721"/>
    <w:rsid w:val="005B636C"/>
    <w:rsid w:val="0063674A"/>
    <w:rsid w:val="00774BE3"/>
    <w:rsid w:val="007B1195"/>
    <w:rsid w:val="007C6E1E"/>
    <w:rsid w:val="007C7AAF"/>
    <w:rsid w:val="008103D9"/>
    <w:rsid w:val="00856C45"/>
    <w:rsid w:val="008B0B63"/>
    <w:rsid w:val="00941E04"/>
    <w:rsid w:val="00A0512F"/>
    <w:rsid w:val="00A223EF"/>
    <w:rsid w:val="00A25EBF"/>
    <w:rsid w:val="00A43EE1"/>
    <w:rsid w:val="00A75820"/>
    <w:rsid w:val="00AD35E3"/>
    <w:rsid w:val="00B71341"/>
    <w:rsid w:val="00BC4B16"/>
    <w:rsid w:val="00BE6152"/>
    <w:rsid w:val="00C009D5"/>
    <w:rsid w:val="00C22BDC"/>
    <w:rsid w:val="00CD1996"/>
    <w:rsid w:val="00D105A7"/>
    <w:rsid w:val="00D56B7F"/>
    <w:rsid w:val="00DA5E6B"/>
    <w:rsid w:val="00E87E18"/>
    <w:rsid w:val="00F4189F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608F"/>
  <w15:chartTrackingRefBased/>
  <w15:docId w15:val="{B935563B-8C58-4B0B-BA23-B2FD7F2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5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2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5820"/>
  </w:style>
  <w:style w:type="paragraph" w:styleId="a5">
    <w:name w:val="footer"/>
    <w:basedOn w:val="a"/>
    <w:link w:val="a6"/>
    <w:uiPriority w:val="99"/>
    <w:unhideWhenUsed/>
    <w:rsid w:val="00A7582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5820"/>
  </w:style>
  <w:style w:type="table" w:styleId="a7">
    <w:name w:val="Table Grid"/>
    <w:basedOn w:val="a1"/>
    <w:uiPriority w:val="39"/>
    <w:rsid w:val="00A7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B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DDGu</dc:creator>
  <cp:keywords/>
  <dc:description/>
  <cp:lastModifiedBy>DDGu</cp:lastModifiedBy>
  <cp:revision>23</cp:revision>
  <dcterms:created xsi:type="dcterms:W3CDTF">2019-10-07T07:39:00Z</dcterms:created>
  <dcterms:modified xsi:type="dcterms:W3CDTF">2019-10-08T01:55:00Z</dcterms:modified>
</cp:coreProperties>
</file>